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56526" w14:textId="77777777" w:rsidR="001016B9" w:rsidRPr="001016B9" w:rsidRDefault="001016B9" w:rsidP="001016B9">
      <w:pPr>
        <w:spacing w:before="100" w:beforeAutospacing="1" w:after="100" w:afterAutospacing="1" w:line="240" w:lineRule="auto"/>
        <w:outlineLvl w:val="0"/>
        <w:rPr>
          <w:rFonts w:ascii="Roboto Condensed Light" w:eastAsia="Times New Roman" w:hAnsi="Roboto Condensed Light" w:cs="Times New Roman"/>
          <w:b/>
          <w:bCs/>
          <w:kern w:val="36"/>
          <w:sz w:val="28"/>
          <w:szCs w:val="28"/>
          <w:lang w:eastAsia="uk-UA"/>
          <w14:ligatures w14:val="none"/>
        </w:rPr>
      </w:pPr>
      <w:r w:rsidRPr="001016B9">
        <w:rPr>
          <w:rFonts w:ascii="Roboto Condensed Light" w:eastAsia="Times New Roman" w:hAnsi="Roboto Condensed Light" w:cs="Times New Roman"/>
          <w:b/>
          <w:bCs/>
          <w:kern w:val="36"/>
          <w:sz w:val="28"/>
          <w:szCs w:val="28"/>
          <w:lang w:eastAsia="uk-UA"/>
          <w14:ligatures w14:val="none"/>
        </w:rPr>
        <w:t xml:space="preserve">Ухвала Верховного Суду від 22.11.2019 № </w:t>
      </w:r>
      <w:proofErr w:type="spellStart"/>
      <w:r w:rsidRPr="001016B9">
        <w:rPr>
          <w:rFonts w:ascii="Roboto Condensed Light" w:eastAsia="Times New Roman" w:hAnsi="Roboto Condensed Light" w:cs="Times New Roman"/>
          <w:b/>
          <w:bCs/>
          <w:kern w:val="36"/>
          <w:sz w:val="28"/>
          <w:szCs w:val="28"/>
          <w:lang w:eastAsia="uk-UA"/>
          <w14:ligatures w14:val="none"/>
        </w:rPr>
        <w:t>Пз</w:t>
      </w:r>
      <w:proofErr w:type="spellEnd"/>
      <w:r w:rsidRPr="001016B9">
        <w:rPr>
          <w:rFonts w:ascii="Roboto Condensed Light" w:eastAsia="Times New Roman" w:hAnsi="Roboto Condensed Light" w:cs="Times New Roman"/>
          <w:b/>
          <w:bCs/>
          <w:kern w:val="36"/>
          <w:sz w:val="28"/>
          <w:szCs w:val="28"/>
          <w:lang w:eastAsia="uk-UA"/>
          <w14:ligatures w14:val="none"/>
        </w:rPr>
        <w:t xml:space="preserve">/9901/11/19 (№ 520/1972/19) </w:t>
      </w:r>
    </w:p>
    <w:p w14:paraId="09463827" w14:textId="77777777" w:rsidR="001016B9" w:rsidRPr="001016B9" w:rsidRDefault="001016B9" w:rsidP="001016B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16B9">
        <w:rPr>
          <w:rFonts w:ascii="Roboto Condensed Light" w:eastAsia="Times New Roman" w:hAnsi="Roboto Condensed Light" w:cs="Times New Roman"/>
          <w:b/>
          <w:bCs/>
          <w:kern w:val="0"/>
          <w:sz w:val="28"/>
          <w:szCs w:val="28"/>
          <w:lang w:eastAsia="uk-UA"/>
          <w14:ligatures w14:val="none"/>
        </w:rPr>
        <w:t>УХВАЛА</w:t>
      </w:r>
    </w:p>
    <w:p w14:paraId="65E4DF5F" w14:textId="77777777" w:rsidR="001016B9" w:rsidRPr="001016B9" w:rsidRDefault="001016B9" w:rsidP="001016B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16B9">
        <w:rPr>
          <w:rFonts w:ascii="Roboto Condensed Light" w:eastAsia="Times New Roman" w:hAnsi="Roboto Condensed Light" w:cs="Times New Roman"/>
          <w:kern w:val="0"/>
          <w:sz w:val="28"/>
          <w:szCs w:val="28"/>
          <w:lang w:eastAsia="uk-UA"/>
          <w14:ligatures w14:val="none"/>
        </w:rPr>
        <w:t> </w:t>
      </w:r>
    </w:p>
    <w:p w14:paraId="185A29FD" w14:textId="77777777" w:rsidR="001016B9" w:rsidRPr="001016B9" w:rsidRDefault="001016B9" w:rsidP="001016B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16B9">
        <w:rPr>
          <w:rFonts w:ascii="Roboto Condensed Light" w:eastAsia="Times New Roman" w:hAnsi="Roboto Condensed Light" w:cs="Times New Roman"/>
          <w:kern w:val="0"/>
          <w:sz w:val="28"/>
          <w:szCs w:val="28"/>
          <w:lang w:eastAsia="uk-UA"/>
          <w14:ligatures w14:val="none"/>
        </w:rPr>
        <w:t>22 листопада 2019 року</w:t>
      </w:r>
    </w:p>
    <w:p w14:paraId="560986A8" w14:textId="77777777" w:rsidR="001016B9" w:rsidRPr="001016B9" w:rsidRDefault="001016B9" w:rsidP="001016B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16B9">
        <w:rPr>
          <w:rFonts w:ascii="Roboto Condensed Light" w:eastAsia="Times New Roman" w:hAnsi="Roboto Condensed Light" w:cs="Times New Roman"/>
          <w:kern w:val="0"/>
          <w:sz w:val="28"/>
          <w:szCs w:val="28"/>
          <w:lang w:eastAsia="uk-UA"/>
          <w14:ligatures w14:val="none"/>
        </w:rPr>
        <w:t>Київ</w:t>
      </w:r>
    </w:p>
    <w:p w14:paraId="467FBA44" w14:textId="77777777" w:rsidR="001016B9" w:rsidRPr="001016B9" w:rsidRDefault="001016B9" w:rsidP="001016B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16B9">
        <w:rPr>
          <w:rFonts w:ascii="Roboto Condensed Light" w:eastAsia="Times New Roman" w:hAnsi="Roboto Condensed Light" w:cs="Times New Roman"/>
          <w:kern w:val="0"/>
          <w:sz w:val="28"/>
          <w:szCs w:val="28"/>
          <w:lang w:eastAsia="uk-UA"/>
          <w14:ligatures w14:val="none"/>
        </w:rPr>
        <w:t>справа №520/1972/19</w:t>
      </w:r>
    </w:p>
    <w:p w14:paraId="2D199760" w14:textId="77777777" w:rsidR="001016B9" w:rsidRPr="001016B9" w:rsidRDefault="001016B9" w:rsidP="001016B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16B9">
        <w:rPr>
          <w:rFonts w:ascii="Roboto Condensed Light" w:eastAsia="Times New Roman" w:hAnsi="Roboto Condensed Light" w:cs="Times New Roman"/>
          <w:kern w:val="0"/>
          <w:sz w:val="28"/>
          <w:szCs w:val="28"/>
          <w:lang w:eastAsia="uk-UA"/>
          <w14:ligatures w14:val="none"/>
        </w:rPr>
        <w:t>адміністративне провадження №</w:t>
      </w:r>
      <w:proofErr w:type="spellStart"/>
      <w:r w:rsidRPr="001016B9">
        <w:rPr>
          <w:rFonts w:ascii="Roboto Condensed Light" w:eastAsia="Times New Roman" w:hAnsi="Roboto Condensed Light" w:cs="Times New Roman"/>
          <w:kern w:val="0"/>
          <w:sz w:val="28"/>
          <w:szCs w:val="28"/>
          <w:lang w:eastAsia="uk-UA"/>
          <w14:ligatures w14:val="none"/>
        </w:rPr>
        <w:t>Пз</w:t>
      </w:r>
      <w:proofErr w:type="spellEnd"/>
      <w:r w:rsidRPr="001016B9">
        <w:rPr>
          <w:rFonts w:ascii="Roboto Condensed Light" w:eastAsia="Times New Roman" w:hAnsi="Roboto Condensed Light" w:cs="Times New Roman"/>
          <w:kern w:val="0"/>
          <w:sz w:val="28"/>
          <w:szCs w:val="28"/>
          <w:lang w:eastAsia="uk-UA"/>
          <w14:ligatures w14:val="none"/>
        </w:rPr>
        <w:t>/9901/11/19</w:t>
      </w:r>
    </w:p>
    <w:p w14:paraId="49D0FB17" w14:textId="77777777" w:rsidR="001016B9" w:rsidRPr="001016B9" w:rsidRDefault="001016B9" w:rsidP="001016B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16B9">
        <w:rPr>
          <w:rFonts w:ascii="Roboto Condensed Light" w:eastAsia="Times New Roman" w:hAnsi="Roboto Condensed Light" w:cs="Times New Roman"/>
          <w:b/>
          <w:bCs/>
          <w:kern w:val="0"/>
          <w:sz w:val="28"/>
          <w:szCs w:val="28"/>
          <w:lang w:eastAsia="uk-UA"/>
          <w14:ligatures w14:val="none"/>
        </w:rPr>
        <w:t> </w:t>
      </w:r>
    </w:p>
    <w:p w14:paraId="713D8A8D" w14:textId="77777777" w:rsidR="001016B9" w:rsidRPr="001016B9" w:rsidRDefault="001016B9" w:rsidP="001016B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16B9">
        <w:rPr>
          <w:rFonts w:ascii="Roboto Condensed Light" w:eastAsia="Times New Roman" w:hAnsi="Roboto Condensed Light" w:cs="Times New Roman"/>
          <w:b/>
          <w:bCs/>
          <w:kern w:val="0"/>
          <w:sz w:val="28"/>
          <w:szCs w:val="28"/>
          <w:lang w:eastAsia="uk-UA"/>
          <w14:ligatures w14:val="none"/>
        </w:rPr>
        <w:t>Верховний Суд у складі колегії суддів Касаційного адміністративного суду</w:t>
      </w:r>
      <w:r w:rsidRPr="001016B9">
        <w:rPr>
          <w:rFonts w:ascii="Roboto Condensed Light" w:eastAsia="Times New Roman" w:hAnsi="Roboto Condensed Light" w:cs="Times New Roman"/>
          <w:kern w:val="0"/>
          <w:sz w:val="28"/>
          <w:szCs w:val="28"/>
          <w:lang w:eastAsia="uk-UA"/>
          <w14:ligatures w14:val="none"/>
        </w:rPr>
        <w:t>:</w:t>
      </w:r>
    </w:p>
    <w:p w14:paraId="60F94453" w14:textId="77777777" w:rsidR="001016B9" w:rsidRPr="001016B9" w:rsidRDefault="001016B9" w:rsidP="001016B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16B9">
        <w:rPr>
          <w:rFonts w:ascii="Roboto Condensed Light" w:eastAsia="Times New Roman" w:hAnsi="Roboto Condensed Light" w:cs="Times New Roman"/>
          <w:kern w:val="0"/>
          <w:sz w:val="28"/>
          <w:szCs w:val="28"/>
          <w:lang w:eastAsia="uk-UA"/>
          <w14:ligatures w14:val="none"/>
        </w:rPr>
        <w:t>судді-доповідача - Мороз Л.Л.,</w:t>
      </w:r>
    </w:p>
    <w:p w14:paraId="55BEFCCB" w14:textId="77777777" w:rsidR="001016B9" w:rsidRPr="001016B9" w:rsidRDefault="001016B9" w:rsidP="001016B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16B9">
        <w:rPr>
          <w:rFonts w:ascii="Roboto Condensed Light" w:eastAsia="Times New Roman" w:hAnsi="Roboto Condensed Light" w:cs="Times New Roman"/>
          <w:kern w:val="0"/>
          <w:sz w:val="28"/>
          <w:szCs w:val="28"/>
          <w:lang w:eastAsia="uk-UA"/>
          <w14:ligatures w14:val="none"/>
        </w:rPr>
        <w:t xml:space="preserve">суддів: </w:t>
      </w:r>
      <w:proofErr w:type="spellStart"/>
      <w:r w:rsidRPr="001016B9">
        <w:rPr>
          <w:rFonts w:ascii="Roboto Condensed Light" w:eastAsia="Times New Roman" w:hAnsi="Roboto Condensed Light" w:cs="Times New Roman"/>
          <w:kern w:val="0"/>
          <w:sz w:val="28"/>
          <w:szCs w:val="28"/>
          <w:lang w:eastAsia="uk-UA"/>
          <w14:ligatures w14:val="none"/>
        </w:rPr>
        <w:t>Берназюка</w:t>
      </w:r>
      <w:proofErr w:type="spellEnd"/>
      <w:r w:rsidRPr="001016B9">
        <w:rPr>
          <w:rFonts w:ascii="Roboto Condensed Light" w:eastAsia="Times New Roman" w:hAnsi="Roboto Condensed Light" w:cs="Times New Roman"/>
          <w:kern w:val="0"/>
          <w:sz w:val="28"/>
          <w:szCs w:val="28"/>
          <w:lang w:eastAsia="uk-UA"/>
          <w14:ligatures w14:val="none"/>
        </w:rPr>
        <w:t xml:space="preserve"> Я.О., </w:t>
      </w:r>
      <w:proofErr w:type="spellStart"/>
      <w:r w:rsidRPr="001016B9">
        <w:rPr>
          <w:rFonts w:ascii="Roboto Condensed Light" w:eastAsia="Times New Roman" w:hAnsi="Roboto Condensed Light" w:cs="Times New Roman"/>
          <w:kern w:val="0"/>
          <w:sz w:val="28"/>
          <w:szCs w:val="28"/>
          <w:lang w:eastAsia="uk-UA"/>
          <w14:ligatures w14:val="none"/>
        </w:rPr>
        <w:t>Бучик</w:t>
      </w:r>
      <w:proofErr w:type="spellEnd"/>
      <w:r w:rsidRPr="001016B9">
        <w:rPr>
          <w:rFonts w:ascii="Roboto Condensed Light" w:eastAsia="Times New Roman" w:hAnsi="Roboto Condensed Light" w:cs="Times New Roman"/>
          <w:kern w:val="0"/>
          <w:sz w:val="28"/>
          <w:szCs w:val="28"/>
          <w:lang w:eastAsia="uk-UA"/>
          <w14:ligatures w14:val="none"/>
        </w:rPr>
        <w:t xml:space="preserve"> А.Ю., </w:t>
      </w:r>
      <w:proofErr w:type="spellStart"/>
      <w:r w:rsidRPr="001016B9">
        <w:rPr>
          <w:rFonts w:ascii="Roboto Condensed Light" w:eastAsia="Times New Roman" w:hAnsi="Roboto Condensed Light" w:cs="Times New Roman"/>
          <w:kern w:val="0"/>
          <w:sz w:val="28"/>
          <w:szCs w:val="28"/>
          <w:lang w:eastAsia="uk-UA"/>
          <w14:ligatures w14:val="none"/>
        </w:rPr>
        <w:t>Желєзного</w:t>
      </w:r>
      <w:proofErr w:type="spellEnd"/>
      <w:r w:rsidRPr="001016B9">
        <w:rPr>
          <w:rFonts w:ascii="Roboto Condensed Light" w:eastAsia="Times New Roman" w:hAnsi="Roboto Condensed Light" w:cs="Times New Roman"/>
          <w:kern w:val="0"/>
          <w:sz w:val="28"/>
          <w:szCs w:val="28"/>
          <w:lang w:eastAsia="uk-UA"/>
          <w14:ligatures w14:val="none"/>
        </w:rPr>
        <w:t xml:space="preserve"> І.В., Рибачука А.І.,</w:t>
      </w:r>
    </w:p>
    <w:p w14:paraId="1AF4CD04" w14:textId="77777777" w:rsidR="001016B9" w:rsidRPr="001016B9" w:rsidRDefault="001016B9" w:rsidP="001016B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16B9">
        <w:rPr>
          <w:rFonts w:ascii="Roboto Condensed Light" w:eastAsia="Times New Roman" w:hAnsi="Roboto Condensed Light" w:cs="Times New Roman"/>
          <w:kern w:val="0"/>
          <w:sz w:val="28"/>
          <w:szCs w:val="28"/>
          <w:lang w:eastAsia="uk-UA"/>
          <w14:ligatures w14:val="none"/>
        </w:rPr>
        <w:t>розглянувши подання судді Харківського окружного адміністративного суду про розгляд Верховним Судом адміністративної справи № 520/1972/19 за позовом ОСОБА_1 до Київського об'єднаного управління Пенсійного фонду України м. Харкова про визнання дій протиправними та зобов’язання вчинити певні дії,</w:t>
      </w:r>
    </w:p>
    <w:p w14:paraId="3C69E10E" w14:textId="77777777" w:rsidR="001016B9" w:rsidRPr="001016B9" w:rsidRDefault="001016B9" w:rsidP="001016B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16B9">
        <w:rPr>
          <w:rFonts w:ascii="Roboto Condensed Light" w:eastAsia="Times New Roman" w:hAnsi="Roboto Condensed Light" w:cs="Times New Roman"/>
          <w:b/>
          <w:bCs/>
          <w:kern w:val="0"/>
          <w:sz w:val="28"/>
          <w:szCs w:val="28"/>
          <w:lang w:eastAsia="uk-UA"/>
          <w14:ligatures w14:val="none"/>
        </w:rPr>
        <w:t>ВСТАНОВИВ:</w:t>
      </w:r>
    </w:p>
    <w:p w14:paraId="44EB9E51" w14:textId="77777777" w:rsidR="001016B9" w:rsidRPr="001016B9" w:rsidRDefault="001016B9" w:rsidP="001016B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16B9">
        <w:rPr>
          <w:rFonts w:ascii="Roboto Condensed Light" w:eastAsia="Times New Roman" w:hAnsi="Roboto Condensed Light" w:cs="Times New Roman"/>
          <w:kern w:val="0"/>
          <w:sz w:val="28"/>
          <w:szCs w:val="28"/>
          <w:lang w:eastAsia="uk-UA"/>
          <w14:ligatures w14:val="none"/>
        </w:rPr>
        <w:t>До Верховного Суду надійшло подання судді Харківського окружного адміністративного суду Білової О.В. про розгляд адміністративної справи №520/1972/19 за позовом ОСОБА_1 до Київського об'єднаного управління Пенсійного фонду України м. Харкова про визнання дій протиправними та зобов’язання вчинити певні дії, як зразкової.</w:t>
      </w:r>
    </w:p>
    <w:p w14:paraId="1E25672A" w14:textId="77777777" w:rsidR="001016B9" w:rsidRPr="001016B9" w:rsidRDefault="001016B9" w:rsidP="001016B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16B9">
        <w:rPr>
          <w:rFonts w:ascii="Roboto Condensed Light" w:eastAsia="Times New Roman" w:hAnsi="Roboto Condensed Light" w:cs="Times New Roman"/>
          <w:kern w:val="0"/>
          <w:sz w:val="28"/>
          <w:szCs w:val="28"/>
          <w:lang w:eastAsia="uk-UA"/>
          <w14:ligatures w14:val="none"/>
        </w:rPr>
        <w:t>Провадження у зазначеній справі відкрито ухвалою судді Харківського окружного адміністративного суду Білової О.В. від 02 квітня 2019 року.</w:t>
      </w:r>
    </w:p>
    <w:p w14:paraId="1BF372A7" w14:textId="77777777" w:rsidR="001016B9" w:rsidRPr="001016B9" w:rsidRDefault="001016B9" w:rsidP="001016B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16B9">
        <w:rPr>
          <w:rFonts w:ascii="Roboto Condensed Light" w:eastAsia="Times New Roman" w:hAnsi="Roboto Condensed Light" w:cs="Times New Roman"/>
          <w:kern w:val="0"/>
          <w:sz w:val="28"/>
          <w:szCs w:val="28"/>
          <w:lang w:eastAsia="uk-UA"/>
          <w14:ligatures w14:val="none"/>
        </w:rPr>
        <w:t>У позовній заяві позивач просить:</w:t>
      </w:r>
    </w:p>
    <w:p w14:paraId="65823394" w14:textId="77777777" w:rsidR="001016B9" w:rsidRPr="001016B9" w:rsidRDefault="001016B9" w:rsidP="001016B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16B9">
        <w:rPr>
          <w:rFonts w:ascii="Roboto Condensed Light" w:eastAsia="Times New Roman" w:hAnsi="Roboto Condensed Light" w:cs="Times New Roman"/>
          <w:kern w:val="0"/>
          <w:sz w:val="28"/>
          <w:szCs w:val="28"/>
          <w:lang w:eastAsia="uk-UA"/>
          <w14:ligatures w14:val="none"/>
        </w:rPr>
        <w:t>- визнати дії Київського об'єднаного управління Пенсійного фонду України м. Харкова при вирішенні звернення ОСОБА_1 як дискримінаційні щодо перерахунку пенсії, яке було подано до Київського об'єднаного ПФУ в м. Харкові;</w:t>
      </w:r>
    </w:p>
    <w:p w14:paraId="4F019679" w14:textId="77777777" w:rsidR="001016B9" w:rsidRPr="001016B9" w:rsidRDefault="001016B9" w:rsidP="001016B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16B9">
        <w:rPr>
          <w:rFonts w:ascii="Roboto Condensed Light" w:eastAsia="Times New Roman" w:hAnsi="Roboto Condensed Light" w:cs="Times New Roman"/>
          <w:kern w:val="0"/>
          <w:sz w:val="28"/>
          <w:szCs w:val="28"/>
          <w:lang w:eastAsia="uk-UA"/>
          <w14:ligatures w14:val="none"/>
        </w:rPr>
        <w:t xml:space="preserve">- визнати протиправними дії Київського об'єднаного управління Пенсійного фонду України </w:t>
      </w:r>
      <w:proofErr w:type="spellStart"/>
      <w:r w:rsidRPr="001016B9">
        <w:rPr>
          <w:rFonts w:ascii="Roboto Condensed Light" w:eastAsia="Times New Roman" w:hAnsi="Roboto Condensed Light" w:cs="Times New Roman"/>
          <w:kern w:val="0"/>
          <w:sz w:val="28"/>
          <w:szCs w:val="28"/>
          <w:lang w:eastAsia="uk-UA"/>
          <w14:ligatures w14:val="none"/>
        </w:rPr>
        <w:t>м.Харкова</w:t>
      </w:r>
      <w:proofErr w:type="spellEnd"/>
      <w:r w:rsidRPr="001016B9">
        <w:rPr>
          <w:rFonts w:ascii="Roboto Condensed Light" w:eastAsia="Times New Roman" w:hAnsi="Roboto Condensed Light" w:cs="Times New Roman"/>
          <w:kern w:val="0"/>
          <w:sz w:val="28"/>
          <w:szCs w:val="28"/>
          <w:lang w:eastAsia="uk-UA"/>
          <w14:ligatures w14:val="none"/>
        </w:rPr>
        <w:t xml:space="preserve"> щодо відмови у перерахунку пенсії ОСОБА_1, як учаснику ліквідації наслідків аварії на Чорнобильській АЕС відповідно до частини третьої ст. </w:t>
      </w:r>
      <w:r w:rsidRPr="001016B9">
        <w:rPr>
          <w:rFonts w:ascii="Roboto Condensed Light" w:eastAsia="Times New Roman" w:hAnsi="Roboto Condensed Light" w:cs="Times New Roman"/>
          <w:kern w:val="0"/>
          <w:sz w:val="28"/>
          <w:szCs w:val="28"/>
          <w:lang w:eastAsia="uk-UA"/>
          <w14:ligatures w14:val="none"/>
        </w:rPr>
        <w:lastRenderedPageBreak/>
        <w:t>59 Закону України “Про статус і соціальний захист громадян, які постраждали внаслідок Чорнобильської катастрофи”;</w:t>
      </w:r>
    </w:p>
    <w:p w14:paraId="0AF67468" w14:textId="77777777" w:rsidR="001016B9" w:rsidRPr="001016B9" w:rsidRDefault="001016B9" w:rsidP="001016B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16B9">
        <w:rPr>
          <w:rFonts w:ascii="Roboto Condensed Light" w:eastAsia="Times New Roman" w:hAnsi="Roboto Condensed Light" w:cs="Times New Roman"/>
          <w:kern w:val="0"/>
          <w:sz w:val="28"/>
          <w:szCs w:val="28"/>
          <w:lang w:eastAsia="uk-UA"/>
          <w14:ligatures w14:val="none"/>
        </w:rPr>
        <w:t>- зобов'язати Київське об'єднане ПФУ в м. Харкові відповідно до частини третьої ст. 59 Закону України “Про статус і соціальний захист громадян, які постраждали внаслідок Чорнобильської катастрофи” здійснити з 01.10.2017 перерахунок ОСОБА_1 пенсії по інвалідності, обчисленої з п'ятикратного розміру мінімальної заробітної плати, встановленої законом на 1 січня відповідного року та виплатити різницю між належною до сплати та фактично виплаченою пенсією за період з 01.10.2017 до моменту здійснення перерахунку.</w:t>
      </w:r>
    </w:p>
    <w:p w14:paraId="2BDC6218" w14:textId="77777777" w:rsidR="001016B9" w:rsidRPr="001016B9" w:rsidRDefault="001016B9" w:rsidP="001016B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16B9">
        <w:rPr>
          <w:rFonts w:ascii="Roboto Condensed Light" w:eastAsia="Times New Roman" w:hAnsi="Roboto Condensed Light" w:cs="Times New Roman"/>
          <w:kern w:val="0"/>
          <w:sz w:val="28"/>
          <w:szCs w:val="28"/>
          <w:lang w:eastAsia="uk-UA"/>
          <w14:ligatures w14:val="none"/>
        </w:rPr>
        <w:t>Звернення з таким позовом до суду обґрунтовано тим, що позивач брав участь у ліквідації наслідків Чорнобильської катастрофи як військовозобов'язаний під час проходження військових зборів, внаслідок чого частково втратив працездатність та став особою з інвалідністю, а відтак, належить до кола військовослужбовців і за рівнем соціального забезпечення має бути прирівняний до військовослужбовців дійсної строкової служби. Однак, відповідне письмове звернення про призначення пенсії у порядку ч.3ст. 59 Закону України "Про статус та соціальний захист громадян, які постраждали внаслідок Чорнобильської катастрофи" було протиправно залишено територіальним органом ПФУ без задоволення.</w:t>
      </w:r>
    </w:p>
    <w:p w14:paraId="40AC01EB" w14:textId="77777777" w:rsidR="001016B9" w:rsidRPr="001016B9" w:rsidRDefault="001016B9" w:rsidP="001016B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16B9">
        <w:rPr>
          <w:rFonts w:ascii="Roboto Condensed Light" w:eastAsia="Times New Roman" w:hAnsi="Roboto Condensed Light" w:cs="Times New Roman"/>
          <w:kern w:val="0"/>
          <w:sz w:val="28"/>
          <w:szCs w:val="28"/>
          <w:lang w:eastAsia="uk-UA"/>
          <w14:ligatures w14:val="none"/>
        </w:rPr>
        <w:t>У поданні судді Білової О.В. зазначено, що у провадженні Харківського окружного адміністративного суду та інших судів знаходяться типові справи, що мають ознаки даної справи: позивачі - фізичні особи громадяни, котрі брали участь у ліквідації наслідків Чорнобильської катастрофи під час проходження саме військових зборів, оскаржують відмови територіальних органів ПФУ з приводу призначення пенсій у порядку ч. 3 ст. 59 Закону України "Про статус та соціальний захист громадян, які постраждали внаслідок Чорнобильської катастрофи", спір у яких виник з аналогічних підстав, у відносинах, що регулюються одними нормами права.</w:t>
      </w:r>
    </w:p>
    <w:p w14:paraId="21D26DFD" w14:textId="77777777" w:rsidR="001016B9" w:rsidRPr="001016B9" w:rsidRDefault="001016B9" w:rsidP="001016B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16B9">
        <w:rPr>
          <w:rFonts w:ascii="Roboto Condensed Light" w:eastAsia="Times New Roman" w:hAnsi="Roboto Condensed Light" w:cs="Times New Roman"/>
          <w:kern w:val="0"/>
          <w:sz w:val="28"/>
          <w:szCs w:val="28"/>
          <w:lang w:eastAsia="uk-UA"/>
          <w14:ligatures w14:val="none"/>
        </w:rPr>
        <w:t>Розглянувши матеріали типових справ у поєднанні зі справою, за якою надійшло подання про її розгляд як зразкової, Верховний Суд дійшов висновку, що ці справи відповідають ознакам типових, визначених пунктом 21 частини першої статті 4 Кодексу адміністративного судочинства України, оскільки:</w:t>
      </w:r>
    </w:p>
    <w:p w14:paraId="20D23FAE" w14:textId="77777777" w:rsidR="001016B9" w:rsidRPr="001016B9" w:rsidRDefault="001016B9" w:rsidP="001016B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16B9">
        <w:rPr>
          <w:rFonts w:ascii="Roboto Condensed Light" w:eastAsia="Times New Roman" w:hAnsi="Roboto Condensed Light" w:cs="Times New Roman"/>
          <w:kern w:val="0"/>
          <w:sz w:val="28"/>
          <w:szCs w:val="28"/>
          <w:lang w:eastAsia="uk-UA"/>
          <w14:ligatures w14:val="none"/>
        </w:rPr>
        <w:t>позивачами у них є особи, які під час проходження військових зборів брали участь у ліквідації наслідків Чорнобильської катастрофи і внаслідок цього стали особами з інвалідністю;</w:t>
      </w:r>
    </w:p>
    <w:p w14:paraId="3CE1B59A" w14:textId="77777777" w:rsidR="001016B9" w:rsidRPr="001016B9" w:rsidRDefault="001016B9" w:rsidP="001016B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16B9">
        <w:rPr>
          <w:rFonts w:ascii="Roboto Condensed Light" w:eastAsia="Times New Roman" w:hAnsi="Roboto Condensed Light" w:cs="Times New Roman"/>
          <w:kern w:val="0"/>
          <w:sz w:val="28"/>
          <w:szCs w:val="28"/>
          <w:lang w:eastAsia="uk-UA"/>
          <w14:ligatures w14:val="none"/>
        </w:rPr>
        <w:t>відповідачем у них є один і той самий суб'єкт владних повноважень (територіальний орган Пенсійного фонду України), на пенсійному обліку якого перебувають позивачі;</w:t>
      </w:r>
    </w:p>
    <w:p w14:paraId="3A00A20C" w14:textId="77777777" w:rsidR="001016B9" w:rsidRPr="001016B9" w:rsidRDefault="001016B9" w:rsidP="001016B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16B9">
        <w:rPr>
          <w:rFonts w:ascii="Roboto Condensed Light" w:eastAsia="Times New Roman" w:hAnsi="Roboto Condensed Light" w:cs="Times New Roman"/>
          <w:kern w:val="0"/>
          <w:sz w:val="28"/>
          <w:szCs w:val="28"/>
          <w:lang w:eastAsia="uk-UA"/>
          <w14:ligatures w14:val="none"/>
        </w:rPr>
        <w:t xml:space="preserve">спір виник з аналогічних підстав у відносинах, що регулюються одними нормами права (у зв'язку з відмовою територіального органу Пенсійного фонду України у здійсненні перерахунку пенсії по інвалідності, особам, які під час проходження військових зборів брали участь у ліквідації наслідків Чорнобильської катастрофи та </w:t>
      </w:r>
      <w:r w:rsidRPr="001016B9">
        <w:rPr>
          <w:rFonts w:ascii="Roboto Condensed Light" w:eastAsia="Times New Roman" w:hAnsi="Roboto Condensed Light" w:cs="Times New Roman"/>
          <w:kern w:val="0"/>
          <w:sz w:val="28"/>
          <w:szCs w:val="28"/>
          <w:lang w:eastAsia="uk-UA"/>
          <w14:ligatures w14:val="none"/>
        </w:rPr>
        <w:lastRenderedPageBreak/>
        <w:t>внаслідок цього стали особами з інвалідністю, відповідно до частини третьої статті 59 Закону України “Про статус і соціальний захист громадян, які постраждали внаслідок Чорнобильської катастрофи”);</w:t>
      </w:r>
    </w:p>
    <w:p w14:paraId="45557CAD" w14:textId="77777777" w:rsidR="001016B9" w:rsidRPr="001016B9" w:rsidRDefault="001016B9" w:rsidP="001016B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16B9">
        <w:rPr>
          <w:rFonts w:ascii="Roboto Condensed Light" w:eastAsia="Times New Roman" w:hAnsi="Roboto Condensed Light" w:cs="Times New Roman"/>
          <w:kern w:val="0"/>
          <w:sz w:val="28"/>
          <w:szCs w:val="28"/>
          <w:lang w:eastAsia="uk-UA"/>
          <w14:ligatures w14:val="none"/>
        </w:rPr>
        <w:t>позивачі заявили аналогічні позовні вимоги (по-різному висловлені, але однакові по суті: визнати протиправними дії відповідача щодо відмови позивачу у перерахунку пенсії, як учаснику ліквідації наслідків аварії на Чорнобильській АЕС відповідно до частини третьої статті 59 Закону України “Про статус і соціальний захист громадян, які постраждали внаслідок Чорнобильської катастрофи” та зобов`язати відповідача здійснити перерахунок пенсії з інвалідності, обчисленої з п’ятикратного розміру мінімальної заробітної плати, встановленої законом на 1 січня відповідного року, відповідно до частини третьої статті 59 Закону України “Про статус і соціальний захист громадян, які постраждали внаслідок Чорнобильської катастрофи”).</w:t>
      </w:r>
    </w:p>
    <w:p w14:paraId="7B9CDC46" w14:textId="77777777" w:rsidR="001016B9" w:rsidRPr="001016B9" w:rsidRDefault="001016B9" w:rsidP="001016B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16B9">
        <w:rPr>
          <w:rFonts w:ascii="Roboto Condensed Light" w:eastAsia="Times New Roman" w:hAnsi="Roboto Condensed Light" w:cs="Times New Roman"/>
          <w:kern w:val="0"/>
          <w:sz w:val="28"/>
          <w:szCs w:val="28"/>
          <w:lang w:eastAsia="uk-UA"/>
          <w14:ligatures w14:val="none"/>
        </w:rPr>
        <w:t>Відповідно до частини п'ятої статті 290 Кодексу адміністративного судочинства України Верховний Суд вирішує зразкові справи за правилами спрощеного позовного провадження з урахуванням особливостей, визначених цією статтею.</w:t>
      </w:r>
    </w:p>
    <w:p w14:paraId="4BBB6B0E" w14:textId="77777777" w:rsidR="001016B9" w:rsidRPr="001016B9" w:rsidRDefault="001016B9" w:rsidP="001016B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16B9">
        <w:rPr>
          <w:rFonts w:ascii="Roboto Condensed Light" w:eastAsia="Times New Roman" w:hAnsi="Roboto Condensed Light" w:cs="Times New Roman"/>
          <w:kern w:val="0"/>
          <w:sz w:val="28"/>
          <w:szCs w:val="28"/>
          <w:lang w:eastAsia="uk-UA"/>
          <w14:ligatures w14:val="none"/>
        </w:rPr>
        <w:t>Згідно з пунктом 2 частини першої статті 263 Кодексу адміністративного судочинства України справи щодо оскарження фізичними особами рішень, дій чи бездіяльності суб'єктів владних повноважень щодо обчислення, призначення, перерахунку, здійснення, надання, одержання пенсійних виплат, соціальних виплат непрацездатним громадянам, виплат за загальнообов'язковим державним соціальним страхуванням, виплат та пільг дітям війни, інших соціальних виплат, доплат, соціальних послуг, допомоги, захисту, пільг суд розглядає за правилами спрощеного позовного провадження без повідомлення учасників справи (у письмовому провадженні).</w:t>
      </w:r>
    </w:p>
    <w:p w14:paraId="7006DB37" w14:textId="77777777" w:rsidR="001016B9" w:rsidRPr="001016B9" w:rsidRDefault="001016B9" w:rsidP="001016B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16B9">
        <w:rPr>
          <w:rFonts w:ascii="Roboto Condensed Light" w:eastAsia="Times New Roman" w:hAnsi="Roboto Condensed Light" w:cs="Times New Roman"/>
          <w:kern w:val="0"/>
          <w:sz w:val="28"/>
          <w:szCs w:val="28"/>
          <w:lang w:eastAsia="uk-UA"/>
          <w14:ligatures w14:val="none"/>
        </w:rPr>
        <w:t>Правові наслідки судового рішення, ухваленого у зразковій справі, передбачені частиною третьою статті 291 Кодексу адміністративного судочинства України, якою встановлено, що при ухваленні рішення у типовій справі, яка відповідає ознакам, викладеним у рішенні Верховного Суду за результатами розгляду зразкової справи, суд має враховувати правові висновки Верховного Суду, викладені у рішенні за результатами розгляду зразкової справи.</w:t>
      </w:r>
    </w:p>
    <w:p w14:paraId="5214B2BB" w14:textId="77777777" w:rsidR="001016B9" w:rsidRPr="001016B9" w:rsidRDefault="001016B9" w:rsidP="001016B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16B9">
        <w:rPr>
          <w:rFonts w:ascii="Roboto Condensed Light" w:eastAsia="Times New Roman" w:hAnsi="Roboto Condensed Light" w:cs="Times New Roman"/>
          <w:kern w:val="0"/>
          <w:sz w:val="28"/>
          <w:szCs w:val="28"/>
          <w:lang w:eastAsia="uk-UA"/>
          <w14:ligatures w14:val="none"/>
        </w:rPr>
        <w:t>Згідно з частиною одинадцятою статті 290 Кодексу адміністративного судочинства України рішення Верховного Суду у зразковій справі підлягає перегляду Великою Палатою Верховного Суду за правилами перегляду рішень в апеляційному порядку, визначеному цим Кодексом.</w:t>
      </w:r>
    </w:p>
    <w:p w14:paraId="7F19A38B" w14:textId="77777777" w:rsidR="001016B9" w:rsidRPr="001016B9" w:rsidRDefault="001016B9" w:rsidP="001016B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16B9">
        <w:rPr>
          <w:rFonts w:ascii="Roboto Condensed Light" w:eastAsia="Times New Roman" w:hAnsi="Roboto Condensed Light" w:cs="Times New Roman"/>
          <w:kern w:val="0"/>
          <w:sz w:val="28"/>
          <w:szCs w:val="28"/>
          <w:lang w:eastAsia="uk-UA"/>
          <w14:ligatures w14:val="none"/>
        </w:rPr>
        <w:t>На підставі викладеного, керуючись статтями 257 – 263, 290 Кодексу адміністративного судочинства України,</w:t>
      </w:r>
    </w:p>
    <w:p w14:paraId="15A4161E" w14:textId="77777777" w:rsidR="001016B9" w:rsidRPr="001016B9" w:rsidRDefault="001016B9" w:rsidP="001016B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16B9">
        <w:rPr>
          <w:rFonts w:ascii="Roboto Condensed Light" w:eastAsia="Times New Roman" w:hAnsi="Roboto Condensed Light" w:cs="Times New Roman"/>
          <w:b/>
          <w:bCs/>
          <w:kern w:val="0"/>
          <w:sz w:val="28"/>
          <w:szCs w:val="28"/>
          <w:lang w:eastAsia="uk-UA"/>
          <w14:ligatures w14:val="none"/>
        </w:rPr>
        <w:t>УХВАЛИВ:</w:t>
      </w:r>
    </w:p>
    <w:p w14:paraId="52F131DF" w14:textId="77777777" w:rsidR="001016B9" w:rsidRPr="001016B9" w:rsidRDefault="001016B9" w:rsidP="001016B9">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16B9">
        <w:rPr>
          <w:rFonts w:ascii="Roboto Condensed Light" w:eastAsia="Times New Roman" w:hAnsi="Roboto Condensed Light" w:cs="Times New Roman"/>
          <w:kern w:val="0"/>
          <w:sz w:val="28"/>
          <w:szCs w:val="28"/>
          <w:lang w:eastAsia="uk-UA"/>
          <w14:ligatures w14:val="none"/>
        </w:rPr>
        <w:lastRenderedPageBreak/>
        <w:t>Відкрити провадження у зразковій адміністративній справі за позовом ОСОБА_1 до Київського об'єднаного управління Пенсійного фонду України м. Харкова про визнання дій протиправними та зобов’язання вчинити певні дії.</w:t>
      </w:r>
    </w:p>
    <w:p w14:paraId="0A1321F7" w14:textId="77777777" w:rsidR="001016B9" w:rsidRPr="001016B9" w:rsidRDefault="001016B9" w:rsidP="001016B9">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16B9">
        <w:rPr>
          <w:rFonts w:ascii="Roboto Condensed Light" w:eastAsia="Times New Roman" w:hAnsi="Roboto Condensed Light" w:cs="Times New Roman"/>
          <w:kern w:val="0"/>
          <w:sz w:val="28"/>
          <w:szCs w:val="28"/>
          <w:lang w:eastAsia="uk-UA"/>
          <w14:ligatures w14:val="none"/>
        </w:rPr>
        <w:t>Справу розглядати за правилами спрощеного позовного провадження колегією суддів у складі п'яти суддів.</w:t>
      </w:r>
    </w:p>
    <w:p w14:paraId="1B0AAE11" w14:textId="77777777" w:rsidR="001016B9" w:rsidRPr="001016B9" w:rsidRDefault="001016B9" w:rsidP="001016B9">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16B9">
        <w:rPr>
          <w:rFonts w:ascii="Roboto Condensed Light" w:eastAsia="Times New Roman" w:hAnsi="Roboto Condensed Light" w:cs="Times New Roman"/>
          <w:kern w:val="0"/>
          <w:sz w:val="28"/>
          <w:szCs w:val="28"/>
          <w:lang w:eastAsia="uk-UA"/>
          <w14:ligatures w14:val="none"/>
        </w:rPr>
        <w:t xml:space="preserve">Справу призначити до розгляду без повідомлення (виклику) сторін на 18.12.2019 в приміщенні суду за </w:t>
      </w:r>
      <w:proofErr w:type="spellStart"/>
      <w:r w:rsidRPr="001016B9">
        <w:rPr>
          <w:rFonts w:ascii="Roboto Condensed Light" w:eastAsia="Times New Roman" w:hAnsi="Roboto Condensed Light" w:cs="Times New Roman"/>
          <w:kern w:val="0"/>
          <w:sz w:val="28"/>
          <w:szCs w:val="28"/>
          <w:lang w:eastAsia="uk-UA"/>
          <w14:ligatures w14:val="none"/>
        </w:rPr>
        <w:t>адресою</w:t>
      </w:r>
      <w:proofErr w:type="spellEnd"/>
      <w:r w:rsidRPr="001016B9">
        <w:rPr>
          <w:rFonts w:ascii="Roboto Condensed Light" w:eastAsia="Times New Roman" w:hAnsi="Roboto Condensed Light" w:cs="Times New Roman"/>
          <w:kern w:val="0"/>
          <w:sz w:val="28"/>
          <w:szCs w:val="28"/>
          <w:lang w:eastAsia="uk-UA"/>
          <w14:ligatures w14:val="none"/>
        </w:rPr>
        <w:t xml:space="preserve">: вул. Московська, 8, </w:t>
      </w:r>
      <w:proofErr w:type="spellStart"/>
      <w:r w:rsidRPr="001016B9">
        <w:rPr>
          <w:rFonts w:ascii="Roboto Condensed Light" w:eastAsia="Times New Roman" w:hAnsi="Roboto Condensed Light" w:cs="Times New Roman"/>
          <w:kern w:val="0"/>
          <w:sz w:val="28"/>
          <w:szCs w:val="28"/>
          <w:lang w:eastAsia="uk-UA"/>
          <w14:ligatures w14:val="none"/>
        </w:rPr>
        <w:t>корп</w:t>
      </w:r>
      <w:proofErr w:type="spellEnd"/>
      <w:r w:rsidRPr="001016B9">
        <w:rPr>
          <w:rFonts w:ascii="Roboto Condensed Light" w:eastAsia="Times New Roman" w:hAnsi="Roboto Condensed Light" w:cs="Times New Roman"/>
          <w:kern w:val="0"/>
          <w:sz w:val="28"/>
          <w:szCs w:val="28"/>
          <w:lang w:eastAsia="uk-UA"/>
          <w14:ligatures w14:val="none"/>
        </w:rPr>
        <w:t>. 5, м. Київ, 01029.</w:t>
      </w:r>
    </w:p>
    <w:p w14:paraId="03C47189" w14:textId="77777777" w:rsidR="001016B9" w:rsidRPr="001016B9" w:rsidRDefault="001016B9" w:rsidP="001016B9">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16B9">
        <w:rPr>
          <w:rFonts w:ascii="Roboto Condensed Light" w:eastAsia="Times New Roman" w:hAnsi="Roboto Condensed Light" w:cs="Times New Roman"/>
          <w:kern w:val="0"/>
          <w:sz w:val="28"/>
          <w:szCs w:val="28"/>
          <w:lang w:eastAsia="uk-UA"/>
          <w14:ligatures w14:val="none"/>
        </w:rPr>
        <w:t>Установити відповідачу п’ятнадцятиденний строк з дня отримання копії цієї ухвали для подання відзиву на позовну заяву та доказів, які підтверджують обставини, на яких ґрунтуються заперечення відповідача, а також документів, що підтверджують надіслання (надання) відзиву і доданих до нього доказів позивачу.</w:t>
      </w:r>
    </w:p>
    <w:p w14:paraId="22444074" w14:textId="77777777" w:rsidR="001016B9" w:rsidRPr="001016B9" w:rsidRDefault="001016B9" w:rsidP="001016B9">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16B9">
        <w:rPr>
          <w:rFonts w:ascii="Roboto Condensed Light" w:eastAsia="Times New Roman" w:hAnsi="Roboto Condensed Light" w:cs="Times New Roman"/>
          <w:kern w:val="0"/>
          <w:sz w:val="28"/>
          <w:szCs w:val="28"/>
          <w:lang w:eastAsia="uk-UA"/>
          <w14:ligatures w14:val="none"/>
        </w:rPr>
        <w:t>Установити позивачу триденний строк з дня отримання відзиву на позовну заяву для подання до суду відповіді на відзив та документів, що підтверджують надіслання (надання) відповіді на відзив і доданих до нього доказів відповідачу.</w:t>
      </w:r>
    </w:p>
    <w:p w14:paraId="2F697803" w14:textId="77777777" w:rsidR="001016B9" w:rsidRPr="001016B9" w:rsidRDefault="001016B9" w:rsidP="001016B9">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16B9">
        <w:rPr>
          <w:rFonts w:ascii="Roboto Condensed Light" w:eastAsia="Times New Roman" w:hAnsi="Roboto Condensed Light" w:cs="Times New Roman"/>
          <w:kern w:val="0"/>
          <w:sz w:val="28"/>
          <w:szCs w:val="28"/>
          <w:lang w:eastAsia="uk-UA"/>
          <w14:ligatures w14:val="none"/>
        </w:rPr>
        <w:t>Установити відповідачу триденний строк з дня отримання відповіді на відзив для подання до суду заперечень проти відповіді на відзив і документів, що підтверджують надіслання (надання) заперечень і доданих до них доказів позивачу.</w:t>
      </w:r>
    </w:p>
    <w:p w14:paraId="7C2DC4B5" w14:textId="77777777" w:rsidR="001016B9" w:rsidRPr="001016B9" w:rsidRDefault="001016B9" w:rsidP="001016B9">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16B9">
        <w:rPr>
          <w:rFonts w:ascii="Roboto Condensed Light" w:eastAsia="Times New Roman" w:hAnsi="Roboto Condensed Light" w:cs="Times New Roman"/>
          <w:kern w:val="0"/>
          <w:sz w:val="28"/>
          <w:szCs w:val="28"/>
          <w:lang w:eastAsia="uk-UA"/>
          <w14:ligatures w14:val="none"/>
        </w:rPr>
        <w:t>Повідомити сторін, що відзив на позовну заяву (відзив), відповідь на відзив, заперечення та пояснення повинні відповідати вимогам частин другої – четвертої статті 162 Кодексу адміністративного судочинства України.</w:t>
      </w:r>
    </w:p>
    <w:p w14:paraId="02E047BF" w14:textId="77777777" w:rsidR="001016B9" w:rsidRPr="001016B9" w:rsidRDefault="001016B9" w:rsidP="001016B9">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16B9">
        <w:rPr>
          <w:rFonts w:ascii="Roboto Condensed Light" w:eastAsia="Times New Roman" w:hAnsi="Roboto Condensed Light" w:cs="Times New Roman"/>
          <w:kern w:val="0"/>
          <w:sz w:val="28"/>
          <w:szCs w:val="28"/>
          <w:lang w:eastAsia="uk-UA"/>
          <w14:ligatures w14:val="none"/>
        </w:rPr>
        <w:t xml:space="preserve">Повідомити сторін, що інформацію у справі, яка розглядається, учасники справи можуть отримати за </w:t>
      </w:r>
      <w:proofErr w:type="spellStart"/>
      <w:r w:rsidRPr="001016B9">
        <w:rPr>
          <w:rFonts w:ascii="Roboto Condensed Light" w:eastAsia="Times New Roman" w:hAnsi="Roboto Condensed Light" w:cs="Times New Roman"/>
          <w:kern w:val="0"/>
          <w:sz w:val="28"/>
          <w:szCs w:val="28"/>
          <w:lang w:eastAsia="uk-UA"/>
          <w14:ligatures w14:val="none"/>
        </w:rPr>
        <w:t>адресою</w:t>
      </w:r>
      <w:proofErr w:type="spellEnd"/>
      <w:r w:rsidRPr="001016B9">
        <w:rPr>
          <w:rFonts w:ascii="Roboto Condensed Light" w:eastAsia="Times New Roman" w:hAnsi="Roboto Condensed Light" w:cs="Times New Roman"/>
          <w:kern w:val="0"/>
          <w:sz w:val="28"/>
          <w:szCs w:val="28"/>
          <w:lang w:eastAsia="uk-UA"/>
          <w14:ligatures w14:val="none"/>
        </w:rPr>
        <w:t xml:space="preserve"> на офіційному веб-порталі судової влади України в мережі Інтернет: supreme.court.gov.ua.</w:t>
      </w:r>
    </w:p>
    <w:p w14:paraId="712D24C1" w14:textId="77777777" w:rsidR="001016B9" w:rsidRPr="001016B9" w:rsidRDefault="001016B9" w:rsidP="001016B9">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16B9">
        <w:rPr>
          <w:rFonts w:ascii="Roboto Condensed Light" w:eastAsia="Times New Roman" w:hAnsi="Roboto Condensed Light" w:cs="Times New Roman"/>
          <w:kern w:val="0"/>
          <w:sz w:val="28"/>
          <w:szCs w:val="28"/>
          <w:lang w:eastAsia="uk-UA"/>
          <w14:ligatures w14:val="none"/>
        </w:rPr>
        <w:t>Опублікувати цю ухвалу про відкриття провадження у зразковій справі на офіційному веб-порталі судової влади України, а також в одному із загальнодержавних друкованих засобів масової інформації.</w:t>
      </w:r>
    </w:p>
    <w:p w14:paraId="6BE7ED0F" w14:textId="77777777" w:rsidR="001016B9" w:rsidRPr="001016B9" w:rsidRDefault="001016B9" w:rsidP="001016B9">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16B9">
        <w:rPr>
          <w:rFonts w:ascii="Roboto Condensed Light" w:eastAsia="Times New Roman" w:hAnsi="Roboto Condensed Light" w:cs="Times New Roman"/>
          <w:kern w:val="0"/>
          <w:sz w:val="28"/>
          <w:szCs w:val="28"/>
          <w:lang w:eastAsia="uk-UA"/>
          <w14:ligatures w14:val="none"/>
        </w:rPr>
        <w:t>Роз'яснити, що з моменту опублікування оголошення вважається, що всі заінтересовані особи належним чином повідомлені про розгляд зразкової справи.</w:t>
      </w:r>
    </w:p>
    <w:p w14:paraId="3B7E4D6A" w14:textId="77777777" w:rsidR="001016B9" w:rsidRPr="001016B9" w:rsidRDefault="001016B9" w:rsidP="001016B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16B9">
        <w:rPr>
          <w:rFonts w:ascii="Roboto Condensed Light" w:eastAsia="Times New Roman" w:hAnsi="Roboto Condensed Light" w:cs="Times New Roman"/>
          <w:kern w:val="0"/>
          <w:sz w:val="28"/>
          <w:szCs w:val="28"/>
          <w:lang w:eastAsia="uk-UA"/>
          <w14:ligatures w14:val="none"/>
        </w:rPr>
        <w:t>Ухвала набирає законної сили з моменту її підписання і оскарженню не підлягає.</w:t>
      </w:r>
    </w:p>
    <w:p w14:paraId="776CA3D0" w14:textId="77777777" w:rsidR="001016B9" w:rsidRPr="001016B9" w:rsidRDefault="001016B9" w:rsidP="001016B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16B9">
        <w:rPr>
          <w:rFonts w:ascii="Roboto Condensed Light" w:eastAsia="Times New Roman" w:hAnsi="Roboto Condensed Light" w:cs="Times New Roman"/>
          <w:kern w:val="0"/>
          <w:sz w:val="28"/>
          <w:szCs w:val="28"/>
          <w:lang w:eastAsia="uk-UA"/>
          <w14:ligatures w14:val="none"/>
        </w:rPr>
        <w:t> </w:t>
      </w:r>
    </w:p>
    <w:p w14:paraId="1DD54745" w14:textId="77777777" w:rsidR="001016B9" w:rsidRPr="001016B9" w:rsidRDefault="001016B9" w:rsidP="001016B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16B9">
        <w:rPr>
          <w:rFonts w:ascii="Roboto Condensed Light" w:eastAsia="Times New Roman" w:hAnsi="Roboto Condensed Light" w:cs="Times New Roman"/>
          <w:kern w:val="0"/>
          <w:sz w:val="28"/>
          <w:szCs w:val="28"/>
          <w:lang w:eastAsia="uk-UA"/>
          <w14:ligatures w14:val="none"/>
        </w:rPr>
        <w:t> </w:t>
      </w:r>
    </w:p>
    <w:p w14:paraId="1A1BDA57" w14:textId="77777777" w:rsidR="001016B9" w:rsidRPr="001016B9" w:rsidRDefault="001016B9" w:rsidP="001016B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16B9">
        <w:rPr>
          <w:rFonts w:ascii="Roboto Condensed Light" w:eastAsia="Times New Roman" w:hAnsi="Roboto Condensed Light" w:cs="Times New Roman"/>
          <w:kern w:val="0"/>
          <w:sz w:val="28"/>
          <w:szCs w:val="28"/>
          <w:lang w:eastAsia="uk-UA"/>
          <w14:ligatures w14:val="none"/>
        </w:rPr>
        <w:t> Л.Л. Мороз</w:t>
      </w:r>
    </w:p>
    <w:p w14:paraId="3993FEE4" w14:textId="77777777" w:rsidR="001016B9" w:rsidRPr="001016B9" w:rsidRDefault="001016B9" w:rsidP="001016B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16B9">
        <w:rPr>
          <w:rFonts w:ascii="Roboto Condensed Light" w:eastAsia="Times New Roman" w:hAnsi="Roboto Condensed Light" w:cs="Times New Roman"/>
          <w:kern w:val="0"/>
          <w:sz w:val="28"/>
          <w:szCs w:val="28"/>
          <w:lang w:eastAsia="uk-UA"/>
          <w14:ligatures w14:val="none"/>
        </w:rPr>
        <w:t xml:space="preserve"> Я.О. </w:t>
      </w:r>
      <w:proofErr w:type="spellStart"/>
      <w:r w:rsidRPr="001016B9">
        <w:rPr>
          <w:rFonts w:ascii="Roboto Condensed Light" w:eastAsia="Times New Roman" w:hAnsi="Roboto Condensed Light" w:cs="Times New Roman"/>
          <w:kern w:val="0"/>
          <w:sz w:val="28"/>
          <w:szCs w:val="28"/>
          <w:lang w:eastAsia="uk-UA"/>
          <w14:ligatures w14:val="none"/>
        </w:rPr>
        <w:t>Берназюк</w:t>
      </w:r>
      <w:proofErr w:type="spellEnd"/>
      <w:r w:rsidRPr="001016B9">
        <w:rPr>
          <w:rFonts w:ascii="Roboto Condensed Light" w:eastAsia="Times New Roman" w:hAnsi="Roboto Condensed Light" w:cs="Times New Roman"/>
          <w:kern w:val="0"/>
          <w:sz w:val="28"/>
          <w:szCs w:val="28"/>
          <w:lang w:eastAsia="uk-UA"/>
          <w14:ligatures w14:val="none"/>
        </w:rPr>
        <w:t xml:space="preserve"> </w:t>
      </w:r>
      <w:r w:rsidRPr="001016B9">
        <w:rPr>
          <w:rFonts w:ascii="Roboto Condensed Light" w:eastAsia="Times New Roman" w:hAnsi="Roboto Condensed Light" w:cs="Times New Roman"/>
          <w:kern w:val="0"/>
          <w:sz w:val="28"/>
          <w:szCs w:val="28"/>
          <w:lang w:eastAsia="uk-UA"/>
          <w14:ligatures w14:val="none"/>
        </w:rPr>
        <w:br/>
        <w:t xml:space="preserve"> А.Ю. </w:t>
      </w:r>
      <w:proofErr w:type="spellStart"/>
      <w:r w:rsidRPr="001016B9">
        <w:rPr>
          <w:rFonts w:ascii="Roboto Condensed Light" w:eastAsia="Times New Roman" w:hAnsi="Roboto Condensed Light" w:cs="Times New Roman"/>
          <w:kern w:val="0"/>
          <w:sz w:val="28"/>
          <w:szCs w:val="28"/>
          <w:lang w:eastAsia="uk-UA"/>
          <w14:ligatures w14:val="none"/>
        </w:rPr>
        <w:t>Бучик</w:t>
      </w:r>
      <w:proofErr w:type="spellEnd"/>
      <w:r w:rsidRPr="001016B9">
        <w:rPr>
          <w:rFonts w:ascii="Roboto Condensed Light" w:eastAsia="Times New Roman" w:hAnsi="Roboto Condensed Light" w:cs="Times New Roman"/>
          <w:kern w:val="0"/>
          <w:sz w:val="28"/>
          <w:szCs w:val="28"/>
          <w:lang w:eastAsia="uk-UA"/>
          <w14:ligatures w14:val="none"/>
        </w:rPr>
        <w:t xml:space="preserve"> </w:t>
      </w:r>
      <w:r w:rsidRPr="001016B9">
        <w:rPr>
          <w:rFonts w:ascii="Roboto Condensed Light" w:eastAsia="Times New Roman" w:hAnsi="Roboto Condensed Light" w:cs="Times New Roman"/>
          <w:kern w:val="0"/>
          <w:sz w:val="28"/>
          <w:szCs w:val="28"/>
          <w:lang w:eastAsia="uk-UA"/>
          <w14:ligatures w14:val="none"/>
        </w:rPr>
        <w:br/>
      </w:r>
      <w:r w:rsidRPr="001016B9">
        <w:rPr>
          <w:rFonts w:ascii="Roboto Condensed Light" w:eastAsia="Times New Roman" w:hAnsi="Roboto Condensed Light" w:cs="Times New Roman"/>
          <w:kern w:val="0"/>
          <w:sz w:val="28"/>
          <w:szCs w:val="28"/>
          <w:lang w:eastAsia="uk-UA"/>
          <w14:ligatures w14:val="none"/>
        </w:rPr>
        <w:lastRenderedPageBreak/>
        <w:t xml:space="preserve"> І.В. </w:t>
      </w:r>
      <w:proofErr w:type="spellStart"/>
      <w:r w:rsidRPr="001016B9">
        <w:rPr>
          <w:rFonts w:ascii="Roboto Condensed Light" w:eastAsia="Times New Roman" w:hAnsi="Roboto Condensed Light" w:cs="Times New Roman"/>
          <w:kern w:val="0"/>
          <w:sz w:val="28"/>
          <w:szCs w:val="28"/>
          <w:lang w:eastAsia="uk-UA"/>
          <w14:ligatures w14:val="none"/>
        </w:rPr>
        <w:t>Желєзний</w:t>
      </w:r>
      <w:proofErr w:type="spellEnd"/>
      <w:r w:rsidRPr="001016B9">
        <w:rPr>
          <w:rFonts w:ascii="Roboto Condensed Light" w:eastAsia="Times New Roman" w:hAnsi="Roboto Condensed Light" w:cs="Times New Roman"/>
          <w:kern w:val="0"/>
          <w:sz w:val="28"/>
          <w:szCs w:val="28"/>
          <w:lang w:eastAsia="uk-UA"/>
          <w14:ligatures w14:val="none"/>
        </w:rPr>
        <w:t xml:space="preserve"> </w:t>
      </w:r>
      <w:r w:rsidRPr="001016B9">
        <w:rPr>
          <w:rFonts w:ascii="Roboto Condensed Light" w:eastAsia="Times New Roman" w:hAnsi="Roboto Condensed Light" w:cs="Times New Roman"/>
          <w:kern w:val="0"/>
          <w:sz w:val="28"/>
          <w:szCs w:val="28"/>
          <w:lang w:eastAsia="uk-UA"/>
          <w14:ligatures w14:val="none"/>
        </w:rPr>
        <w:br/>
        <w:t> А.І. Рибачук,</w:t>
      </w:r>
    </w:p>
    <w:p w14:paraId="7DA64F02" w14:textId="77777777" w:rsidR="001016B9" w:rsidRPr="001016B9" w:rsidRDefault="001016B9" w:rsidP="001016B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16B9">
        <w:rPr>
          <w:rFonts w:ascii="Roboto Condensed Light" w:eastAsia="Times New Roman" w:hAnsi="Roboto Condensed Light" w:cs="Times New Roman"/>
          <w:kern w:val="0"/>
          <w:sz w:val="28"/>
          <w:szCs w:val="28"/>
          <w:lang w:eastAsia="uk-UA"/>
          <w14:ligatures w14:val="none"/>
        </w:rPr>
        <w:t>Судді Верховного Суду</w:t>
      </w:r>
    </w:p>
    <w:p w14:paraId="6464414A" w14:textId="77777777" w:rsidR="00FE4F33" w:rsidRPr="001016B9" w:rsidRDefault="00FE4F33">
      <w:pPr>
        <w:rPr>
          <w:rFonts w:ascii="Roboto Condensed Light" w:hAnsi="Roboto Condensed Light"/>
          <w:sz w:val="28"/>
          <w:szCs w:val="28"/>
        </w:rPr>
      </w:pPr>
    </w:p>
    <w:sectPr w:rsidR="00FE4F33" w:rsidRPr="001016B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Roboto Condensed Light">
    <w:altName w:val="Times New Roman"/>
    <w:panose1 w:val="02000000000000000000"/>
    <w:charset w:val="CC"/>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E1AB6"/>
    <w:multiLevelType w:val="multilevel"/>
    <w:tmpl w:val="D71CF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82278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B9"/>
    <w:rsid w:val="001016B9"/>
    <w:rsid w:val="00461F7E"/>
    <w:rsid w:val="00AC70FE"/>
    <w:rsid w:val="00FE4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0A5E0"/>
  <w15:chartTrackingRefBased/>
  <w15:docId w15:val="{27CCF6D6-A5E2-48FD-8FFD-7519DD7F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016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16B9"/>
    <w:rPr>
      <w:rFonts w:ascii="Times New Roman" w:eastAsia="Times New Roman" w:hAnsi="Times New Roman" w:cs="Times New Roman"/>
      <w:b/>
      <w:bCs/>
      <w:kern w:val="36"/>
      <w:sz w:val="48"/>
      <w:szCs w:val="48"/>
      <w:lang w:eastAsia="uk-UA"/>
      <w14:ligatures w14:val="none"/>
    </w:rPr>
  </w:style>
  <w:style w:type="paragraph" w:styleId="a3">
    <w:name w:val="Normal (Web)"/>
    <w:basedOn w:val="a"/>
    <w:uiPriority w:val="99"/>
    <w:semiHidden/>
    <w:unhideWhenUsed/>
    <w:rsid w:val="001016B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Strong"/>
    <w:basedOn w:val="a0"/>
    <w:uiPriority w:val="22"/>
    <w:qFormat/>
    <w:rsid w:val="001016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880622">
      <w:bodyDiv w:val="1"/>
      <w:marLeft w:val="0"/>
      <w:marRight w:val="0"/>
      <w:marTop w:val="0"/>
      <w:marBottom w:val="0"/>
      <w:divBdr>
        <w:top w:val="none" w:sz="0" w:space="0" w:color="auto"/>
        <w:left w:val="none" w:sz="0" w:space="0" w:color="auto"/>
        <w:bottom w:val="none" w:sz="0" w:space="0" w:color="auto"/>
        <w:right w:val="none" w:sz="0" w:space="0" w:color="auto"/>
      </w:divBdr>
      <w:divsChild>
        <w:div w:id="1882159562">
          <w:marLeft w:val="0"/>
          <w:marRight w:val="0"/>
          <w:marTop w:val="0"/>
          <w:marBottom w:val="0"/>
          <w:divBdr>
            <w:top w:val="none" w:sz="0" w:space="0" w:color="auto"/>
            <w:left w:val="none" w:sz="0" w:space="0" w:color="auto"/>
            <w:bottom w:val="none" w:sz="0" w:space="0" w:color="auto"/>
            <w:right w:val="none" w:sz="0" w:space="0" w:color="auto"/>
          </w:divBdr>
          <w:divsChild>
            <w:div w:id="36005124">
              <w:marLeft w:val="0"/>
              <w:marRight w:val="0"/>
              <w:marTop w:val="0"/>
              <w:marBottom w:val="0"/>
              <w:divBdr>
                <w:top w:val="none" w:sz="0" w:space="0" w:color="auto"/>
                <w:left w:val="none" w:sz="0" w:space="0" w:color="auto"/>
                <w:bottom w:val="none" w:sz="0" w:space="0" w:color="auto"/>
                <w:right w:val="none" w:sz="0" w:space="0" w:color="auto"/>
              </w:divBdr>
            </w:div>
          </w:divsChild>
        </w:div>
        <w:div w:id="46103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5876</Words>
  <Characters>3350</Characters>
  <Application>Microsoft Office Word</Application>
  <DocSecurity>0</DocSecurity>
  <Lines>27</Lines>
  <Paragraphs>18</Paragraphs>
  <ScaleCrop>false</ScaleCrop>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БЕЗСМЕРТНА Галина Михайлівна</dc:creator>
  <cp:keywords/>
  <dc:description/>
  <cp:lastModifiedBy>БЕЗСМЕРТНА Галина Михайлівна</cp:lastModifiedBy>
  <cp:revision>1</cp:revision>
  <dcterms:created xsi:type="dcterms:W3CDTF">2023-09-01T10:10:00Z</dcterms:created>
  <dcterms:modified xsi:type="dcterms:W3CDTF">2023-09-01T10:12:00Z</dcterms:modified>
</cp:coreProperties>
</file>