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2EB4" w14:textId="77777777" w:rsidR="006A3706" w:rsidRPr="00477CE6" w:rsidRDefault="006A3706" w:rsidP="006A3706">
      <w:pPr>
        <w:spacing w:after="120"/>
        <w:ind w:left="5670"/>
        <w:jc w:val="both"/>
        <w:rPr>
          <w:rFonts w:eastAsia="Roboto Condensed Light" w:cs="Roboto Condensed Light"/>
          <w:lang w:eastAsia="zh-CN"/>
        </w:rPr>
      </w:pPr>
      <w:r w:rsidRPr="00477CE6">
        <w:rPr>
          <w:rFonts w:eastAsia="Roboto Condensed Light" w:cs="Roboto Condensed Light"/>
        </w:rPr>
        <w:t>ЗАТВЕРДЖЕНО</w:t>
      </w:r>
    </w:p>
    <w:p w14:paraId="7FC988ED" w14:textId="77777777" w:rsidR="006A3706" w:rsidRPr="00477CE6" w:rsidRDefault="006A3706" w:rsidP="006A3706">
      <w:pPr>
        <w:ind w:left="5670"/>
        <w:rPr>
          <w:rFonts w:eastAsia="Roboto Condensed Light" w:cs="Roboto Condensed Light"/>
        </w:rPr>
      </w:pPr>
      <w:r w:rsidRPr="00477CE6">
        <w:rPr>
          <w:rFonts w:eastAsia="Roboto Condensed Light" w:cs="Roboto Condensed Light"/>
        </w:rPr>
        <w:t>Наказ</w:t>
      </w:r>
      <w:r>
        <w:rPr>
          <w:rFonts w:eastAsia="Roboto Condensed Light" w:cs="Roboto Condensed Light"/>
        </w:rPr>
        <w:t xml:space="preserve"> </w:t>
      </w:r>
      <w:r w:rsidRPr="00477CE6">
        <w:rPr>
          <w:rFonts w:eastAsia="Roboto Condensed Light" w:cs="Roboto Condensed Light"/>
        </w:rPr>
        <w:t xml:space="preserve">керівника апарату Верховного Суду </w:t>
      </w:r>
    </w:p>
    <w:p w14:paraId="7196EE9F" w14:textId="77777777" w:rsidR="006A3706" w:rsidRPr="00477CE6" w:rsidRDefault="006A3706" w:rsidP="006A3706">
      <w:pPr>
        <w:spacing w:after="140"/>
        <w:ind w:left="5670"/>
        <w:rPr>
          <w:rFonts w:eastAsia="Roboto Condensed Light" w:cs="Roboto Condensed Light"/>
        </w:rPr>
      </w:pPr>
      <w:r w:rsidRPr="00477CE6">
        <w:rPr>
          <w:rFonts w:eastAsia="Roboto Condensed Light" w:cs="Roboto Condensed Light"/>
        </w:rPr>
        <w:t>1</w:t>
      </w:r>
      <w:r>
        <w:rPr>
          <w:rFonts w:eastAsia="Roboto Condensed Light" w:cs="Roboto Condensed Light"/>
        </w:rPr>
        <w:t>5</w:t>
      </w:r>
      <w:r w:rsidRPr="00477CE6">
        <w:rPr>
          <w:rFonts w:eastAsia="Roboto Condensed Light" w:cs="Roboto Condensed Light"/>
        </w:rPr>
        <w:t>.</w:t>
      </w:r>
      <w:r>
        <w:rPr>
          <w:rFonts w:eastAsia="Roboto Condensed Light" w:cs="Roboto Condensed Light"/>
        </w:rPr>
        <w:t>11</w:t>
      </w:r>
      <w:r w:rsidRPr="00477CE6">
        <w:rPr>
          <w:rFonts w:eastAsia="Roboto Condensed Light" w:cs="Roboto Condensed Light"/>
        </w:rPr>
        <w:t>.20</w:t>
      </w:r>
      <w:r>
        <w:rPr>
          <w:rFonts w:eastAsia="Roboto Condensed Light" w:cs="Roboto Condensed Light"/>
        </w:rPr>
        <w:t>18</w:t>
      </w:r>
      <w:r w:rsidRPr="00477CE6">
        <w:rPr>
          <w:rFonts w:eastAsia="Roboto Condensed Light" w:cs="Roboto Condensed Light"/>
        </w:rPr>
        <w:t xml:space="preserve"> № </w:t>
      </w:r>
      <w:r>
        <w:rPr>
          <w:rFonts w:eastAsia="Roboto Condensed Light" w:cs="Roboto Condensed Light"/>
        </w:rPr>
        <w:t>181-ОД</w:t>
      </w:r>
    </w:p>
    <w:p w14:paraId="464D33C9" w14:textId="77777777" w:rsidR="00A979B0" w:rsidRDefault="00A979B0" w:rsidP="00A979B0">
      <w:pPr>
        <w:ind w:left="5670"/>
        <w:rPr>
          <w:rFonts w:eastAsia="Roboto Condensed Light" w:cs="Roboto Condensed Light"/>
          <w:szCs w:val="28"/>
        </w:rPr>
      </w:pPr>
      <w:r w:rsidRPr="00097084">
        <w:rPr>
          <w:rFonts w:eastAsia="Roboto Condensed Light" w:cs="Roboto Condensed Light"/>
          <w:szCs w:val="28"/>
        </w:rPr>
        <w:t xml:space="preserve">(У редакції наказу </w:t>
      </w:r>
      <w:r>
        <w:rPr>
          <w:rFonts w:eastAsia="Roboto Condensed Light" w:cs="Roboto Condensed Light"/>
          <w:szCs w:val="28"/>
        </w:rPr>
        <w:t>керівника</w:t>
      </w:r>
    </w:p>
    <w:p w14:paraId="1AC880C3" w14:textId="77777777" w:rsidR="00A979B0" w:rsidRDefault="00A979B0" w:rsidP="00A979B0">
      <w:pPr>
        <w:ind w:left="5670"/>
        <w:rPr>
          <w:rFonts w:eastAsia="Roboto Condensed Light" w:cs="Roboto Condensed Light"/>
          <w:szCs w:val="28"/>
        </w:rPr>
      </w:pPr>
      <w:r>
        <w:rPr>
          <w:rFonts w:eastAsia="Roboto Condensed Light" w:cs="Roboto Condensed Light"/>
          <w:szCs w:val="28"/>
        </w:rPr>
        <w:t>апарату</w:t>
      </w:r>
      <w:r w:rsidRPr="00097084">
        <w:rPr>
          <w:rFonts w:eastAsia="Roboto Condensed Light" w:cs="Roboto Condensed Light"/>
          <w:szCs w:val="28"/>
        </w:rPr>
        <w:t xml:space="preserve"> Верховного Суду</w:t>
      </w:r>
    </w:p>
    <w:p w14:paraId="19006B0B" w14:textId="77777777" w:rsidR="00F06C21" w:rsidRPr="00A979B0" w:rsidRDefault="00A979B0" w:rsidP="00A979B0">
      <w:pPr>
        <w:ind w:left="5670"/>
        <w:rPr>
          <w:rFonts w:eastAsia="Roboto Condensed Light" w:cs="Roboto Condensed Light"/>
          <w:szCs w:val="28"/>
        </w:rPr>
      </w:pPr>
      <w:r w:rsidRPr="00097084">
        <w:rPr>
          <w:rFonts w:eastAsia="Roboto Condensed Light" w:cs="Roboto Condensed Light"/>
          <w:szCs w:val="28"/>
        </w:rPr>
        <w:t xml:space="preserve">від </w:t>
      </w:r>
      <w:r w:rsidR="0029466B">
        <w:rPr>
          <w:rFonts w:eastAsia="Roboto Condensed Light" w:cs="Roboto Condensed Light"/>
          <w:szCs w:val="28"/>
        </w:rPr>
        <w:t>01.10.2021</w:t>
      </w:r>
      <w:r w:rsidRPr="00097084">
        <w:rPr>
          <w:rFonts w:eastAsia="Roboto Condensed Light" w:cs="Roboto Condensed Light"/>
          <w:szCs w:val="28"/>
        </w:rPr>
        <w:t xml:space="preserve">№ </w:t>
      </w:r>
      <w:r w:rsidR="0029466B">
        <w:rPr>
          <w:rFonts w:eastAsia="Roboto Condensed Light" w:cs="Roboto Condensed Light"/>
          <w:szCs w:val="28"/>
        </w:rPr>
        <w:t>81</w:t>
      </w:r>
      <w:r w:rsidRPr="00097084">
        <w:rPr>
          <w:rFonts w:eastAsia="Roboto Condensed Light" w:cs="Roboto Condensed Light"/>
          <w:szCs w:val="28"/>
        </w:rPr>
        <w:t>)</w:t>
      </w:r>
    </w:p>
    <w:p w14:paraId="4017534C" w14:textId="77777777" w:rsidR="00485805" w:rsidRPr="00DF1763" w:rsidRDefault="00485805" w:rsidP="00A3589B">
      <w:pPr>
        <w:pStyle w:val="3"/>
        <w:spacing w:before="0" w:beforeAutospacing="0" w:after="0" w:afterAutospacing="0" w:line="24" w:lineRule="atLeast"/>
        <w:ind w:firstLine="720"/>
        <w:jc w:val="center"/>
        <w:rPr>
          <w:rFonts w:ascii="Roboto Condensed Light" w:hAnsi="Roboto Condensed Light"/>
          <w:sz w:val="28"/>
          <w:szCs w:val="28"/>
        </w:rPr>
      </w:pPr>
    </w:p>
    <w:p w14:paraId="59E35D54" w14:textId="77777777" w:rsidR="009E7C8C" w:rsidRPr="005F7C2B" w:rsidRDefault="00A453A6" w:rsidP="00373E9F">
      <w:pPr>
        <w:pStyle w:val="3"/>
        <w:spacing w:before="0" w:beforeAutospacing="0" w:after="0" w:afterAutospacing="0"/>
        <w:jc w:val="center"/>
        <w:rPr>
          <w:rFonts w:ascii="Roboto Condensed Light" w:hAnsi="Roboto Condensed Light"/>
          <w:sz w:val="28"/>
          <w:szCs w:val="28"/>
        </w:rPr>
      </w:pPr>
      <w:r>
        <w:rPr>
          <w:rFonts w:ascii="Roboto Condensed Light" w:hAnsi="Roboto Condensed Light"/>
          <w:sz w:val="28"/>
          <w:szCs w:val="28"/>
        </w:rPr>
        <w:t>ПОРЯДОК</w:t>
      </w:r>
    </w:p>
    <w:p w14:paraId="02804DBD" w14:textId="77777777" w:rsidR="00967FCD" w:rsidRDefault="009E7C8C" w:rsidP="00373E9F">
      <w:pPr>
        <w:jc w:val="center"/>
        <w:rPr>
          <w:b/>
          <w:bCs/>
          <w:szCs w:val="28"/>
        </w:rPr>
      </w:pPr>
      <w:r w:rsidRPr="005F7C2B">
        <w:rPr>
          <w:b/>
          <w:szCs w:val="28"/>
        </w:rPr>
        <w:t>надання інформаційних послуг</w:t>
      </w:r>
      <w:r w:rsidRPr="005F7C2B">
        <w:rPr>
          <w:b/>
          <w:bCs/>
          <w:szCs w:val="28"/>
        </w:rPr>
        <w:t xml:space="preserve"> </w:t>
      </w:r>
    </w:p>
    <w:p w14:paraId="0F33068F" w14:textId="77777777" w:rsidR="00075453" w:rsidRPr="005F7C2B" w:rsidRDefault="004765DC" w:rsidP="00373E9F">
      <w:pPr>
        <w:jc w:val="center"/>
        <w:rPr>
          <w:b/>
          <w:bCs/>
          <w:szCs w:val="28"/>
        </w:rPr>
      </w:pPr>
      <w:r>
        <w:rPr>
          <w:b/>
          <w:bCs/>
          <w:szCs w:val="28"/>
        </w:rPr>
        <w:t>д</w:t>
      </w:r>
      <w:r w:rsidR="009E7C8C" w:rsidRPr="005F7C2B">
        <w:rPr>
          <w:b/>
          <w:bCs/>
          <w:szCs w:val="28"/>
        </w:rPr>
        <w:t>овідково-інформаційн</w:t>
      </w:r>
      <w:r w:rsidR="009E7C8C" w:rsidRPr="004765DC">
        <w:rPr>
          <w:b/>
          <w:bCs/>
          <w:szCs w:val="28"/>
        </w:rPr>
        <w:t>им</w:t>
      </w:r>
      <w:r w:rsidRPr="004765DC">
        <w:rPr>
          <w:b/>
          <w:bCs/>
          <w:szCs w:val="28"/>
        </w:rPr>
        <w:t>и</w:t>
      </w:r>
      <w:r w:rsidR="009E7C8C" w:rsidRPr="005F7C2B">
        <w:rPr>
          <w:b/>
          <w:bCs/>
          <w:szCs w:val="28"/>
        </w:rPr>
        <w:t xml:space="preserve"> центр</w:t>
      </w:r>
      <w:r>
        <w:rPr>
          <w:b/>
          <w:bCs/>
          <w:szCs w:val="28"/>
        </w:rPr>
        <w:t>ами</w:t>
      </w:r>
      <w:r w:rsidR="009E7C8C" w:rsidRPr="005F7C2B">
        <w:rPr>
          <w:b/>
          <w:bCs/>
          <w:szCs w:val="28"/>
        </w:rPr>
        <w:t xml:space="preserve"> Верховного Суду</w:t>
      </w:r>
    </w:p>
    <w:p w14:paraId="338F4696" w14:textId="77777777" w:rsidR="00F06C21" w:rsidRPr="005F7C2B" w:rsidRDefault="00F06C21" w:rsidP="00D7067B">
      <w:pPr>
        <w:jc w:val="both"/>
        <w:rPr>
          <w:b/>
          <w:bCs/>
          <w:szCs w:val="28"/>
        </w:rPr>
      </w:pPr>
    </w:p>
    <w:p w14:paraId="1A93C089" w14:textId="77777777" w:rsidR="00DB4075" w:rsidRDefault="00967FCD" w:rsidP="00D7067B">
      <w:pPr>
        <w:jc w:val="center"/>
        <w:rPr>
          <w:b/>
          <w:szCs w:val="28"/>
        </w:rPr>
      </w:pPr>
      <w:r>
        <w:rPr>
          <w:b/>
          <w:szCs w:val="28"/>
        </w:rPr>
        <w:t>І. </w:t>
      </w:r>
      <w:r w:rsidR="009E7C8C" w:rsidRPr="005F7C2B">
        <w:rPr>
          <w:b/>
          <w:szCs w:val="28"/>
        </w:rPr>
        <w:t>Загальні положення</w:t>
      </w:r>
    </w:p>
    <w:p w14:paraId="314E0BA8" w14:textId="77777777" w:rsidR="005A3911" w:rsidRDefault="005A3911" w:rsidP="00D7067B">
      <w:pPr>
        <w:jc w:val="center"/>
        <w:rPr>
          <w:b/>
          <w:szCs w:val="28"/>
        </w:rPr>
      </w:pPr>
    </w:p>
    <w:p w14:paraId="1A21F53D" w14:textId="77777777" w:rsidR="00373E9F" w:rsidRDefault="00967FCD" w:rsidP="00373E9F">
      <w:pPr>
        <w:spacing w:after="140" w:line="276" w:lineRule="auto"/>
        <w:ind w:firstLine="720"/>
        <w:jc w:val="both"/>
        <w:rPr>
          <w:szCs w:val="28"/>
          <w:lang w:eastAsia="ru-RU"/>
        </w:rPr>
      </w:pPr>
      <w:r>
        <w:rPr>
          <w:szCs w:val="28"/>
          <w:lang w:eastAsia="ru-RU"/>
        </w:rPr>
        <w:t>1. </w:t>
      </w:r>
      <w:r w:rsidR="009E7C8C" w:rsidRPr="00510B4F">
        <w:rPr>
          <w:szCs w:val="28"/>
          <w:lang w:eastAsia="ru-RU"/>
        </w:rPr>
        <w:t xml:space="preserve">Цей </w:t>
      </w:r>
      <w:r w:rsidR="00A453A6">
        <w:rPr>
          <w:szCs w:val="28"/>
          <w:lang w:eastAsia="ru-RU"/>
        </w:rPr>
        <w:t>П</w:t>
      </w:r>
      <w:r w:rsidR="009E7C8C" w:rsidRPr="00510B4F">
        <w:rPr>
          <w:szCs w:val="28"/>
          <w:lang w:eastAsia="ru-RU"/>
        </w:rPr>
        <w:t xml:space="preserve">орядок визначає основні завдання </w:t>
      </w:r>
      <w:r w:rsidR="00A453A6">
        <w:rPr>
          <w:szCs w:val="28"/>
          <w:lang w:eastAsia="ru-RU"/>
        </w:rPr>
        <w:t>д</w:t>
      </w:r>
      <w:r w:rsidR="009E7C8C" w:rsidRPr="00510B4F">
        <w:rPr>
          <w:szCs w:val="28"/>
          <w:lang w:eastAsia="ru-RU"/>
        </w:rPr>
        <w:t>овідково-інформацій</w:t>
      </w:r>
      <w:r w:rsidR="009E7C8C" w:rsidRPr="004765DC">
        <w:rPr>
          <w:szCs w:val="28"/>
          <w:lang w:eastAsia="ru-RU"/>
        </w:rPr>
        <w:t>них</w:t>
      </w:r>
      <w:r w:rsidR="009E7C8C" w:rsidRPr="00510B4F">
        <w:rPr>
          <w:szCs w:val="28"/>
          <w:lang w:eastAsia="ru-RU"/>
        </w:rPr>
        <w:t xml:space="preserve"> центрів </w:t>
      </w:r>
      <w:r w:rsidR="00485805">
        <w:rPr>
          <w:szCs w:val="28"/>
          <w:lang w:eastAsia="ru-RU"/>
        </w:rPr>
        <w:t xml:space="preserve">Верховного Суду </w:t>
      </w:r>
      <w:r w:rsidR="009E7C8C" w:rsidRPr="00510B4F">
        <w:rPr>
          <w:szCs w:val="28"/>
          <w:lang w:eastAsia="ru-RU"/>
        </w:rPr>
        <w:t xml:space="preserve">(далі – ДІЦ), </w:t>
      </w:r>
      <w:r w:rsidR="00DB4075">
        <w:rPr>
          <w:szCs w:val="28"/>
          <w:lang w:eastAsia="ru-RU"/>
        </w:rPr>
        <w:t>діяльність яких супроводжується</w:t>
      </w:r>
      <w:r w:rsidR="009E7C8C" w:rsidRPr="00510B4F">
        <w:rPr>
          <w:szCs w:val="28"/>
          <w:lang w:eastAsia="ru-RU"/>
        </w:rPr>
        <w:t xml:space="preserve"> </w:t>
      </w:r>
      <w:r w:rsidR="000F067B">
        <w:rPr>
          <w:szCs w:val="28"/>
          <w:lang w:eastAsia="ru-RU"/>
        </w:rPr>
        <w:t xml:space="preserve">відділом розгляду звернень та надання публічної інформації </w:t>
      </w:r>
      <w:r w:rsidR="008C4090" w:rsidRPr="00510B4F">
        <w:rPr>
          <w:szCs w:val="28"/>
          <w:lang w:eastAsia="ru-RU"/>
        </w:rPr>
        <w:t>ап</w:t>
      </w:r>
      <w:r w:rsidR="008C4090">
        <w:rPr>
          <w:szCs w:val="28"/>
          <w:lang w:eastAsia="ru-RU"/>
        </w:rPr>
        <w:t>арату Верховного Суду</w:t>
      </w:r>
      <w:r w:rsidR="00373E9F">
        <w:rPr>
          <w:szCs w:val="28"/>
          <w:lang w:eastAsia="ru-RU"/>
        </w:rPr>
        <w:t xml:space="preserve"> </w:t>
      </w:r>
      <w:r w:rsidR="008C4090">
        <w:rPr>
          <w:szCs w:val="28"/>
          <w:lang w:eastAsia="ru-RU"/>
        </w:rPr>
        <w:t xml:space="preserve">й </w:t>
      </w:r>
      <w:r w:rsidR="00DB4075">
        <w:rPr>
          <w:szCs w:val="28"/>
          <w:lang w:eastAsia="ru-RU"/>
        </w:rPr>
        <w:t>відділами</w:t>
      </w:r>
      <w:r w:rsidR="009E7C8C" w:rsidRPr="00510B4F">
        <w:rPr>
          <w:szCs w:val="28"/>
          <w:lang w:eastAsia="ru-RU"/>
        </w:rPr>
        <w:t xml:space="preserve"> розгляду звернень та надання публічної інформації </w:t>
      </w:r>
      <w:r w:rsidR="008C4090">
        <w:rPr>
          <w:szCs w:val="28"/>
          <w:lang w:eastAsia="ru-RU"/>
        </w:rPr>
        <w:t xml:space="preserve">секретаріатів касаційних судів </w:t>
      </w:r>
      <w:r w:rsidR="00485805" w:rsidRPr="00510B4F">
        <w:rPr>
          <w:szCs w:val="28"/>
          <w:lang w:eastAsia="ru-RU"/>
        </w:rPr>
        <w:t>ап</w:t>
      </w:r>
      <w:r w:rsidR="00485805">
        <w:rPr>
          <w:szCs w:val="28"/>
          <w:lang w:eastAsia="ru-RU"/>
        </w:rPr>
        <w:t xml:space="preserve">арату Верховного Суду </w:t>
      </w:r>
      <w:r w:rsidR="009E7C8C" w:rsidRPr="00510B4F">
        <w:rPr>
          <w:szCs w:val="28"/>
          <w:lang w:eastAsia="ru-RU"/>
        </w:rPr>
        <w:t xml:space="preserve">(далі – </w:t>
      </w:r>
      <w:r w:rsidR="004765DC">
        <w:rPr>
          <w:szCs w:val="28"/>
          <w:lang w:eastAsia="ru-RU"/>
        </w:rPr>
        <w:t>в</w:t>
      </w:r>
      <w:r w:rsidR="009E7C8C" w:rsidRPr="00510B4F">
        <w:rPr>
          <w:szCs w:val="28"/>
          <w:lang w:eastAsia="ru-RU"/>
        </w:rPr>
        <w:t xml:space="preserve">ідділи), щодо обробки усних запитів на </w:t>
      </w:r>
      <w:r w:rsidR="009E7C8C" w:rsidRPr="00373E9F">
        <w:rPr>
          <w:szCs w:val="28"/>
          <w:lang w:eastAsia="ru-RU"/>
        </w:rPr>
        <w:t>інформацію,</w:t>
      </w:r>
      <w:r w:rsidR="004C1B7C" w:rsidRPr="00373E9F">
        <w:rPr>
          <w:szCs w:val="28"/>
          <w:lang w:eastAsia="ru-RU"/>
        </w:rPr>
        <w:t> </w:t>
      </w:r>
      <w:r w:rsidR="009E7C8C" w:rsidRPr="00373E9F">
        <w:rPr>
          <w:szCs w:val="28"/>
          <w:lang w:eastAsia="ru-RU"/>
        </w:rPr>
        <w:t>вимог</w:t>
      </w:r>
      <w:r w:rsidR="009E7C8C" w:rsidRPr="00510B4F">
        <w:rPr>
          <w:szCs w:val="28"/>
          <w:lang w:eastAsia="ru-RU"/>
        </w:rPr>
        <w:t xml:space="preserve"> щодо організації роботи ДІЦ, порядк</w:t>
      </w:r>
      <w:r w:rsidR="00373E9F">
        <w:rPr>
          <w:szCs w:val="28"/>
          <w:lang w:eastAsia="ru-RU"/>
        </w:rPr>
        <w:t xml:space="preserve">у </w:t>
      </w:r>
      <w:r w:rsidR="009E7C8C" w:rsidRPr="00510B4F">
        <w:rPr>
          <w:szCs w:val="28"/>
          <w:lang w:eastAsia="ru-RU"/>
        </w:rPr>
        <w:t>обміну інформацією між ДІЦ та структурними підрозділами апарату Верховного Суду, порядк</w:t>
      </w:r>
      <w:r w:rsidR="00373E9F">
        <w:rPr>
          <w:szCs w:val="28"/>
          <w:lang w:eastAsia="ru-RU"/>
        </w:rPr>
        <w:t>у</w:t>
      </w:r>
      <w:r w:rsidR="009E7C8C" w:rsidRPr="00510B4F">
        <w:rPr>
          <w:szCs w:val="28"/>
          <w:lang w:eastAsia="ru-RU"/>
        </w:rPr>
        <w:t xml:space="preserve"> роботи працівників, які забезпечують роботу ДІЦ, </w:t>
      </w:r>
      <w:r w:rsidR="00294809" w:rsidRPr="004C1B7C">
        <w:rPr>
          <w:szCs w:val="28"/>
          <w:lang w:eastAsia="ru-RU"/>
        </w:rPr>
        <w:t>комунікативн</w:t>
      </w:r>
      <w:r w:rsidR="00C44927" w:rsidRPr="004C1B7C">
        <w:rPr>
          <w:szCs w:val="28"/>
          <w:lang w:eastAsia="ru-RU"/>
        </w:rPr>
        <w:t xml:space="preserve">их </w:t>
      </w:r>
      <w:r w:rsidR="00294809" w:rsidRPr="004C1B7C">
        <w:rPr>
          <w:szCs w:val="28"/>
          <w:lang w:eastAsia="ru-RU"/>
        </w:rPr>
        <w:t>стандарт</w:t>
      </w:r>
      <w:r w:rsidR="00C44927" w:rsidRPr="004C1B7C">
        <w:rPr>
          <w:szCs w:val="28"/>
          <w:lang w:eastAsia="ru-RU"/>
        </w:rPr>
        <w:t xml:space="preserve">ів, </w:t>
      </w:r>
      <w:r w:rsidR="00294809" w:rsidRPr="004C1B7C">
        <w:rPr>
          <w:szCs w:val="28"/>
          <w:lang w:eastAsia="ru-RU"/>
        </w:rPr>
        <w:t>показників</w:t>
      </w:r>
      <w:r w:rsidR="009E7C8C" w:rsidRPr="004C1B7C">
        <w:rPr>
          <w:szCs w:val="28"/>
          <w:lang w:eastAsia="ru-RU"/>
        </w:rPr>
        <w:t xml:space="preserve"> якості їх роботи</w:t>
      </w:r>
      <w:r w:rsidR="00C44927">
        <w:rPr>
          <w:szCs w:val="28"/>
          <w:lang w:eastAsia="ru-RU"/>
        </w:rPr>
        <w:t xml:space="preserve"> </w:t>
      </w:r>
      <w:r w:rsidR="009E7C8C" w:rsidRPr="00510B4F">
        <w:rPr>
          <w:szCs w:val="28"/>
          <w:lang w:eastAsia="ru-RU"/>
        </w:rPr>
        <w:t>тощо.</w:t>
      </w:r>
    </w:p>
    <w:p w14:paraId="23C9EA65" w14:textId="77777777" w:rsidR="009E7C8C" w:rsidRPr="00510B4F" w:rsidRDefault="00373E9F" w:rsidP="00373E9F">
      <w:pPr>
        <w:spacing w:after="140" w:line="276" w:lineRule="auto"/>
        <w:ind w:firstLine="720"/>
        <w:jc w:val="both"/>
        <w:rPr>
          <w:szCs w:val="28"/>
          <w:lang w:eastAsia="ru-RU"/>
        </w:rPr>
      </w:pPr>
      <w:r>
        <w:rPr>
          <w:szCs w:val="28"/>
          <w:lang w:eastAsia="ru-RU"/>
        </w:rPr>
        <w:t xml:space="preserve">2. </w:t>
      </w:r>
      <w:r w:rsidR="004765DC">
        <w:rPr>
          <w:szCs w:val="28"/>
          <w:lang w:eastAsia="ru-RU"/>
        </w:rPr>
        <w:t xml:space="preserve">Цей </w:t>
      </w:r>
      <w:r w:rsidR="009E7C8C" w:rsidRPr="00510B4F">
        <w:rPr>
          <w:szCs w:val="28"/>
          <w:lang w:eastAsia="ru-RU"/>
        </w:rPr>
        <w:t xml:space="preserve">Порядок розроблено відповідно до законів </w:t>
      </w:r>
      <w:r w:rsidR="009E7C8C" w:rsidRPr="00B50835">
        <w:rPr>
          <w:szCs w:val="28"/>
          <w:lang w:eastAsia="ru-RU"/>
        </w:rPr>
        <w:t xml:space="preserve">України </w:t>
      </w:r>
      <w:r w:rsidR="00A207BB" w:rsidRPr="008E101D">
        <w:rPr>
          <w:szCs w:val="28"/>
          <w:lang w:eastAsia="ru-RU"/>
        </w:rPr>
        <w:t>«Про судоустрій і статус суддів»,</w:t>
      </w:r>
      <w:r w:rsidR="00A207BB">
        <w:rPr>
          <w:szCs w:val="28"/>
          <w:lang w:eastAsia="ru-RU"/>
        </w:rPr>
        <w:t xml:space="preserve"> </w:t>
      </w:r>
      <w:r w:rsidR="00A453A6">
        <w:rPr>
          <w:szCs w:val="28"/>
          <w:lang w:eastAsia="ru-RU"/>
        </w:rPr>
        <w:t>«</w:t>
      </w:r>
      <w:r w:rsidR="009E7C8C" w:rsidRPr="00B50835">
        <w:rPr>
          <w:szCs w:val="28"/>
          <w:lang w:eastAsia="ru-RU"/>
        </w:rPr>
        <w:t>Про доступ до публічної інформації</w:t>
      </w:r>
      <w:r w:rsidR="00A453A6">
        <w:rPr>
          <w:szCs w:val="28"/>
          <w:lang w:eastAsia="ru-RU"/>
        </w:rPr>
        <w:t>»</w:t>
      </w:r>
      <w:r w:rsidR="009E7C8C" w:rsidRPr="00B50835">
        <w:rPr>
          <w:szCs w:val="28"/>
          <w:lang w:eastAsia="ru-RU"/>
        </w:rPr>
        <w:t xml:space="preserve">, </w:t>
      </w:r>
      <w:r w:rsidR="00A453A6">
        <w:rPr>
          <w:szCs w:val="28"/>
          <w:lang w:eastAsia="ru-RU"/>
        </w:rPr>
        <w:t>«</w:t>
      </w:r>
      <w:r w:rsidR="009E7C8C" w:rsidRPr="00B50835">
        <w:rPr>
          <w:szCs w:val="28"/>
          <w:lang w:eastAsia="ru-RU"/>
        </w:rPr>
        <w:t>Про інформацію</w:t>
      </w:r>
      <w:r w:rsidR="00A453A6">
        <w:rPr>
          <w:szCs w:val="28"/>
          <w:lang w:eastAsia="ru-RU"/>
        </w:rPr>
        <w:t>»,</w:t>
      </w:r>
      <w:r w:rsidR="009E7C8C" w:rsidRPr="00B50835">
        <w:rPr>
          <w:szCs w:val="28"/>
          <w:lang w:eastAsia="ru-RU"/>
        </w:rPr>
        <w:t xml:space="preserve"> </w:t>
      </w:r>
      <w:r>
        <w:rPr>
          <w:szCs w:val="28"/>
          <w:lang w:eastAsia="ru-RU"/>
        </w:rPr>
        <w:t xml:space="preserve">                  </w:t>
      </w:r>
      <w:r w:rsidR="00A453A6">
        <w:rPr>
          <w:szCs w:val="28"/>
          <w:lang w:eastAsia="ru-RU"/>
        </w:rPr>
        <w:t>«</w:t>
      </w:r>
      <w:r w:rsidR="009E7C8C" w:rsidRPr="00B50835">
        <w:rPr>
          <w:szCs w:val="28"/>
          <w:lang w:eastAsia="ru-RU"/>
        </w:rPr>
        <w:t>Про захист персональних</w:t>
      </w:r>
      <w:r w:rsidR="009E7C8C" w:rsidRPr="00510B4F">
        <w:rPr>
          <w:szCs w:val="28"/>
          <w:lang w:eastAsia="ru-RU"/>
        </w:rPr>
        <w:t xml:space="preserve"> даних</w:t>
      </w:r>
      <w:r w:rsidR="00A453A6">
        <w:rPr>
          <w:szCs w:val="28"/>
          <w:lang w:eastAsia="ru-RU"/>
        </w:rPr>
        <w:t>»</w:t>
      </w:r>
      <w:r w:rsidR="009E7C8C" w:rsidRPr="00510B4F">
        <w:rPr>
          <w:szCs w:val="28"/>
          <w:lang w:eastAsia="ru-RU"/>
        </w:rPr>
        <w:t xml:space="preserve">, </w:t>
      </w:r>
      <w:r w:rsidR="00A453A6">
        <w:rPr>
          <w:szCs w:val="28"/>
          <w:lang w:eastAsia="ru-RU"/>
        </w:rPr>
        <w:t>«</w:t>
      </w:r>
      <w:r w:rsidR="009E7C8C" w:rsidRPr="00510B4F">
        <w:rPr>
          <w:szCs w:val="28"/>
          <w:lang w:eastAsia="ru-RU"/>
        </w:rPr>
        <w:t>Про звернення громадян</w:t>
      </w:r>
      <w:r w:rsidR="00A453A6">
        <w:rPr>
          <w:szCs w:val="28"/>
          <w:lang w:eastAsia="ru-RU"/>
        </w:rPr>
        <w:t>»</w:t>
      </w:r>
      <w:r w:rsidR="009E7C8C" w:rsidRPr="00510B4F">
        <w:rPr>
          <w:szCs w:val="28"/>
          <w:lang w:eastAsia="ru-RU"/>
        </w:rPr>
        <w:t>,</w:t>
      </w:r>
      <w:r w:rsidR="00861C70">
        <w:rPr>
          <w:szCs w:val="28"/>
          <w:lang w:eastAsia="ru-RU"/>
        </w:rPr>
        <w:t xml:space="preserve"> Положення про апарат Верховного Суду, затвердженого постановою Пленуму Верховного Суду</w:t>
      </w:r>
      <w:r w:rsidR="00861C70" w:rsidRPr="00861C70">
        <w:rPr>
          <w:szCs w:val="28"/>
          <w:lang w:eastAsia="ru-RU"/>
        </w:rPr>
        <w:t xml:space="preserve"> </w:t>
      </w:r>
      <w:r w:rsidR="00861C70" w:rsidRPr="00510B4F">
        <w:rPr>
          <w:szCs w:val="28"/>
          <w:lang w:eastAsia="ru-RU"/>
        </w:rPr>
        <w:t>від 30</w:t>
      </w:r>
      <w:r w:rsidR="00861C70">
        <w:rPr>
          <w:szCs w:val="28"/>
          <w:lang w:eastAsia="ru-RU"/>
        </w:rPr>
        <w:t> листопада</w:t>
      </w:r>
      <w:r w:rsidR="00861C70">
        <w:rPr>
          <w:color w:val="00B050"/>
          <w:szCs w:val="28"/>
          <w:lang w:eastAsia="ru-RU"/>
        </w:rPr>
        <w:t xml:space="preserve"> </w:t>
      </w:r>
      <w:r w:rsidR="00861C70" w:rsidRPr="00510B4F">
        <w:rPr>
          <w:szCs w:val="28"/>
          <w:lang w:eastAsia="ru-RU"/>
        </w:rPr>
        <w:t xml:space="preserve">2017 </w:t>
      </w:r>
      <w:r w:rsidR="00861C70">
        <w:rPr>
          <w:szCs w:val="28"/>
          <w:lang w:eastAsia="ru-RU"/>
        </w:rPr>
        <w:t>року № 6,</w:t>
      </w:r>
      <w:r w:rsidR="009E7C8C" w:rsidRPr="00510B4F">
        <w:rPr>
          <w:szCs w:val="28"/>
          <w:lang w:eastAsia="ru-RU"/>
        </w:rPr>
        <w:t xml:space="preserve"> </w:t>
      </w:r>
      <w:r w:rsidR="00154FD0" w:rsidRPr="00510B4F">
        <w:rPr>
          <w:szCs w:val="28"/>
          <w:lang w:eastAsia="ru-RU"/>
        </w:rPr>
        <w:t>Положення про забезпечення доступу</w:t>
      </w:r>
      <w:r w:rsidR="00154FD0">
        <w:rPr>
          <w:szCs w:val="28"/>
          <w:lang w:eastAsia="ru-RU"/>
        </w:rPr>
        <w:t xml:space="preserve"> </w:t>
      </w:r>
      <w:r w:rsidR="00154FD0" w:rsidRPr="00510B4F">
        <w:rPr>
          <w:szCs w:val="28"/>
          <w:lang w:eastAsia="ru-RU"/>
        </w:rPr>
        <w:t>до публічної інформації у</w:t>
      </w:r>
      <w:r w:rsidR="00154FD0">
        <w:rPr>
          <w:szCs w:val="28"/>
          <w:lang w:eastAsia="ru-RU"/>
        </w:rPr>
        <w:t> </w:t>
      </w:r>
      <w:r w:rsidR="00154FD0" w:rsidRPr="00510B4F">
        <w:rPr>
          <w:szCs w:val="28"/>
          <w:lang w:eastAsia="ru-RU"/>
        </w:rPr>
        <w:t>Верховному Суді</w:t>
      </w:r>
      <w:r w:rsidR="00154FD0">
        <w:rPr>
          <w:szCs w:val="28"/>
          <w:lang w:eastAsia="ru-RU"/>
        </w:rPr>
        <w:t>,</w:t>
      </w:r>
      <w:r w:rsidR="00154FD0" w:rsidRPr="00510B4F">
        <w:rPr>
          <w:szCs w:val="28"/>
          <w:lang w:eastAsia="ru-RU"/>
        </w:rPr>
        <w:t xml:space="preserve"> </w:t>
      </w:r>
      <w:r w:rsidR="009E7C8C" w:rsidRPr="00510B4F">
        <w:rPr>
          <w:szCs w:val="28"/>
          <w:lang w:eastAsia="ru-RU"/>
        </w:rPr>
        <w:t xml:space="preserve"> інших нормативно-правових актів.</w:t>
      </w:r>
    </w:p>
    <w:p w14:paraId="1431F83D" w14:textId="77777777" w:rsidR="009E7C8C" w:rsidRPr="00510B4F" w:rsidRDefault="009E7C8C" w:rsidP="00373E9F">
      <w:pPr>
        <w:spacing w:after="140" w:line="276" w:lineRule="auto"/>
        <w:ind w:firstLine="720"/>
        <w:jc w:val="both"/>
        <w:rPr>
          <w:szCs w:val="28"/>
          <w:lang w:eastAsia="ru-RU"/>
        </w:rPr>
      </w:pPr>
      <w:r w:rsidRPr="00510B4F">
        <w:rPr>
          <w:szCs w:val="28"/>
          <w:lang w:eastAsia="ru-RU"/>
        </w:rPr>
        <w:t>3.</w:t>
      </w:r>
      <w:r w:rsidR="00967FCD">
        <w:rPr>
          <w:szCs w:val="28"/>
          <w:lang w:eastAsia="ru-RU"/>
        </w:rPr>
        <w:t> </w:t>
      </w:r>
      <w:r w:rsidRPr="00510B4F">
        <w:rPr>
          <w:szCs w:val="28"/>
          <w:lang w:eastAsia="ru-RU"/>
        </w:rPr>
        <w:t xml:space="preserve">Роботу ДІЦ забезпечують </w:t>
      </w:r>
      <w:r w:rsidR="004765DC">
        <w:rPr>
          <w:szCs w:val="28"/>
          <w:lang w:eastAsia="ru-RU"/>
        </w:rPr>
        <w:t>їхні</w:t>
      </w:r>
      <w:r w:rsidRPr="00510B4F">
        <w:rPr>
          <w:szCs w:val="28"/>
          <w:lang w:eastAsia="ru-RU"/>
        </w:rPr>
        <w:t xml:space="preserve"> працівники, інші працівники </w:t>
      </w:r>
      <w:r w:rsidR="004765DC">
        <w:rPr>
          <w:szCs w:val="28"/>
          <w:lang w:eastAsia="ru-RU"/>
        </w:rPr>
        <w:t>в</w:t>
      </w:r>
      <w:r w:rsidRPr="00510B4F">
        <w:rPr>
          <w:szCs w:val="28"/>
          <w:lang w:eastAsia="ru-RU"/>
        </w:rPr>
        <w:t>ідділів відповідно до завдань і функцій, визначених посадовими інструкціями</w:t>
      </w:r>
      <w:r w:rsidR="00373E9F">
        <w:rPr>
          <w:szCs w:val="28"/>
          <w:lang w:eastAsia="ru-RU"/>
        </w:rPr>
        <w:t xml:space="preserve"> </w:t>
      </w:r>
      <w:r w:rsidRPr="00510B4F">
        <w:rPr>
          <w:szCs w:val="28"/>
          <w:lang w:eastAsia="ru-RU"/>
        </w:rPr>
        <w:t>(далі – працівники).</w:t>
      </w:r>
    </w:p>
    <w:p w14:paraId="5C0D03F1" w14:textId="77777777" w:rsidR="0087488D" w:rsidRDefault="009E7C8C" w:rsidP="00373E9F">
      <w:pPr>
        <w:spacing w:after="140" w:line="276" w:lineRule="auto"/>
        <w:ind w:firstLine="720"/>
        <w:jc w:val="both"/>
        <w:rPr>
          <w:szCs w:val="28"/>
          <w:lang w:eastAsia="ru-RU"/>
        </w:rPr>
      </w:pPr>
      <w:r w:rsidRPr="00510B4F">
        <w:rPr>
          <w:szCs w:val="28"/>
          <w:lang w:eastAsia="ru-RU"/>
        </w:rPr>
        <w:t>4.</w:t>
      </w:r>
      <w:r w:rsidR="00967FCD">
        <w:rPr>
          <w:szCs w:val="28"/>
          <w:lang w:eastAsia="ru-RU"/>
        </w:rPr>
        <w:t> </w:t>
      </w:r>
      <w:r w:rsidRPr="00510B4F">
        <w:rPr>
          <w:szCs w:val="28"/>
          <w:lang w:eastAsia="ru-RU"/>
        </w:rPr>
        <w:t>Положення цього Порядку, що визначають загальні стандарти роботи ДІЦ (вимоги до трудової дисципліни, комунікативних стандартів)</w:t>
      </w:r>
      <w:r w:rsidR="004765DC">
        <w:rPr>
          <w:szCs w:val="28"/>
          <w:lang w:eastAsia="ru-RU"/>
        </w:rPr>
        <w:t>,</w:t>
      </w:r>
      <w:r w:rsidRPr="00510B4F">
        <w:rPr>
          <w:szCs w:val="28"/>
          <w:lang w:eastAsia="ru-RU"/>
        </w:rPr>
        <w:t xml:space="preserve"> є єдиними для всіх працівників незалежно від засобів, що використовуються для комунікації</w:t>
      </w:r>
      <w:r w:rsidR="00373E9F">
        <w:rPr>
          <w:szCs w:val="28"/>
          <w:lang w:eastAsia="ru-RU"/>
        </w:rPr>
        <w:t xml:space="preserve"> </w:t>
      </w:r>
      <w:r w:rsidRPr="00510B4F">
        <w:rPr>
          <w:szCs w:val="28"/>
          <w:lang w:eastAsia="ru-RU"/>
        </w:rPr>
        <w:t>з особами, які звертаються до ДІЦ (далі – користувачі).</w:t>
      </w:r>
    </w:p>
    <w:p w14:paraId="7A5D0ED6" w14:textId="77777777" w:rsidR="00A979B0" w:rsidRDefault="00A979B0" w:rsidP="00A979B0">
      <w:pPr>
        <w:jc w:val="center"/>
        <w:rPr>
          <w:b/>
          <w:szCs w:val="28"/>
        </w:rPr>
      </w:pPr>
    </w:p>
    <w:p w14:paraId="5F0F2339" w14:textId="77777777" w:rsidR="004E3F49" w:rsidRDefault="00967FCD" w:rsidP="00A979B0">
      <w:pPr>
        <w:jc w:val="center"/>
        <w:rPr>
          <w:b/>
          <w:szCs w:val="28"/>
        </w:rPr>
      </w:pPr>
      <w:r w:rsidRPr="0077344F">
        <w:rPr>
          <w:b/>
          <w:szCs w:val="28"/>
        </w:rPr>
        <w:lastRenderedPageBreak/>
        <w:t>II. </w:t>
      </w:r>
      <w:r w:rsidR="009E7C8C" w:rsidRPr="0077344F">
        <w:rPr>
          <w:b/>
          <w:szCs w:val="28"/>
        </w:rPr>
        <w:t>Основні завдання</w:t>
      </w:r>
      <w:r w:rsidR="00E73B37" w:rsidRPr="0077344F">
        <w:rPr>
          <w:b/>
          <w:szCs w:val="28"/>
        </w:rPr>
        <w:t xml:space="preserve"> і функції</w:t>
      </w:r>
      <w:r w:rsidR="009E7C8C" w:rsidRPr="0077344F">
        <w:rPr>
          <w:b/>
          <w:szCs w:val="28"/>
        </w:rPr>
        <w:t xml:space="preserve"> ДІЦ</w:t>
      </w:r>
      <w:r w:rsidR="00DA48E7">
        <w:rPr>
          <w:b/>
          <w:szCs w:val="28"/>
        </w:rPr>
        <w:t xml:space="preserve"> </w:t>
      </w:r>
    </w:p>
    <w:p w14:paraId="62C728BB" w14:textId="77777777" w:rsidR="00A979B0" w:rsidRPr="00A979B0" w:rsidRDefault="00A979B0" w:rsidP="00A979B0">
      <w:pPr>
        <w:jc w:val="center"/>
        <w:rPr>
          <w:b/>
          <w:szCs w:val="28"/>
        </w:rPr>
      </w:pPr>
    </w:p>
    <w:p w14:paraId="0D7284C6" w14:textId="77777777" w:rsidR="004A5D4F" w:rsidRPr="0077344F" w:rsidRDefault="004A5D4F" w:rsidP="00373E9F">
      <w:pPr>
        <w:spacing w:after="160" w:line="276" w:lineRule="auto"/>
        <w:ind w:firstLine="425"/>
        <w:jc w:val="both"/>
        <w:rPr>
          <w:szCs w:val="28"/>
        </w:rPr>
      </w:pPr>
      <w:r w:rsidRPr="0077344F">
        <w:rPr>
          <w:szCs w:val="28"/>
        </w:rPr>
        <w:t>1. На ДІЦ покладаються такі завдання:</w:t>
      </w:r>
    </w:p>
    <w:p w14:paraId="7D5C568D" w14:textId="77777777" w:rsidR="004A5D4F" w:rsidRPr="0077344F" w:rsidRDefault="00B129B7" w:rsidP="00373E9F">
      <w:pPr>
        <w:spacing w:after="160" w:line="276" w:lineRule="auto"/>
        <w:ind w:firstLine="425"/>
        <w:jc w:val="both"/>
        <w:rPr>
          <w:szCs w:val="28"/>
        </w:rPr>
      </w:pPr>
      <w:r w:rsidRPr="0077344F">
        <w:rPr>
          <w:szCs w:val="28"/>
        </w:rPr>
        <w:t>1) довідково-інформаційне обслуговування користувачів за доп</w:t>
      </w:r>
      <w:r w:rsidR="00656A16" w:rsidRPr="0077344F">
        <w:rPr>
          <w:szCs w:val="28"/>
        </w:rPr>
        <w:t>омогою засобів телекомунікації з питань діяльності Верховного Суду</w:t>
      </w:r>
      <w:r w:rsidRPr="0077344F">
        <w:rPr>
          <w:szCs w:val="28"/>
        </w:rPr>
        <w:t>;</w:t>
      </w:r>
    </w:p>
    <w:p w14:paraId="5A714905" w14:textId="77777777" w:rsidR="00B129B7" w:rsidRPr="0077344F" w:rsidRDefault="00B129B7" w:rsidP="00373E9F">
      <w:pPr>
        <w:spacing w:after="160" w:line="276" w:lineRule="auto"/>
        <w:ind w:firstLine="425"/>
        <w:jc w:val="both"/>
        <w:rPr>
          <w:szCs w:val="28"/>
        </w:rPr>
      </w:pPr>
      <w:r w:rsidRPr="0077344F">
        <w:rPr>
          <w:szCs w:val="28"/>
        </w:rPr>
        <w:t>2) збір та формування статистичних даних щодо запитів користувачів</w:t>
      </w:r>
      <w:r w:rsidR="00B22225" w:rsidRPr="0077344F">
        <w:rPr>
          <w:szCs w:val="28"/>
        </w:rPr>
        <w:t xml:space="preserve"> та їх аналіз</w:t>
      </w:r>
      <w:r w:rsidR="00373E9F">
        <w:rPr>
          <w:szCs w:val="28"/>
        </w:rPr>
        <w:t>.</w:t>
      </w:r>
    </w:p>
    <w:p w14:paraId="470B30F0" w14:textId="77777777" w:rsidR="00955717" w:rsidRPr="0077344F" w:rsidRDefault="00B129B7" w:rsidP="00373E9F">
      <w:pPr>
        <w:spacing w:after="160" w:line="276" w:lineRule="auto"/>
        <w:ind w:firstLine="425"/>
        <w:jc w:val="both"/>
        <w:rPr>
          <w:szCs w:val="28"/>
        </w:rPr>
      </w:pPr>
      <w:r w:rsidRPr="0077344F">
        <w:rPr>
          <w:szCs w:val="28"/>
        </w:rPr>
        <w:t xml:space="preserve">2. </w:t>
      </w:r>
      <w:r w:rsidR="00955717" w:rsidRPr="0077344F">
        <w:rPr>
          <w:szCs w:val="28"/>
        </w:rPr>
        <w:t>З метою належного виконання ДІЦ завдань, на нього покладаються такі функції</w:t>
      </w:r>
      <w:r w:rsidRPr="0077344F">
        <w:rPr>
          <w:szCs w:val="28"/>
        </w:rPr>
        <w:t>:</w:t>
      </w:r>
    </w:p>
    <w:p w14:paraId="13614527" w14:textId="77777777" w:rsidR="00B129B7" w:rsidRPr="0077344F" w:rsidRDefault="00B129B7" w:rsidP="00373E9F">
      <w:pPr>
        <w:spacing w:after="160" w:line="276" w:lineRule="auto"/>
        <w:ind w:firstLine="425"/>
        <w:jc w:val="both"/>
        <w:rPr>
          <w:szCs w:val="28"/>
          <w:lang w:val="ru-RU"/>
        </w:rPr>
      </w:pPr>
      <w:r w:rsidRPr="0077344F">
        <w:rPr>
          <w:szCs w:val="28"/>
        </w:rPr>
        <w:t xml:space="preserve">1) </w:t>
      </w:r>
      <w:r w:rsidR="00656A16" w:rsidRPr="0077344F">
        <w:rPr>
          <w:szCs w:val="28"/>
        </w:rPr>
        <w:t>приймання</w:t>
      </w:r>
      <w:r w:rsidR="00154FD0">
        <w:rPr>
          <w:szCs w:val="28"/>
        </w:rPr>
        <w:t xml:space="preserve"> усних</w:t>
      </w:r>
      <w:r w:rsidR="00656A16" w:rsidRPr="0077344F">
        <w:rPr>
          <w:szCs w:val="28"/>
        </w:rPr>
        <w:t xml:space="preserve"> </w:t>
      </w:r>
      <w:r w:rsidR="00656A16" w:rsidRPr="002F1B7A">
        <w:rPr>
          <w:szCs w:val="28"/>
        </w:rPr>
        <w:t>запитів</w:t>
      </w:r>
      <w:r w:rsidR="00656A16" w:rsidRPr="0077344F">
        <w:rPr>
          <w:szCs w:val="28"/>
        </w:rPr>
        <w:t>, що надходять засоб</w:t>
      </w:r>
      <w:r w:rsidR="00154FD0">
        <w:rPr>
          <w:szCs w:val="28"/>
        </w:rPr>
        <w:t>ами телекомунікації, та надання</w:t>
      </w:r>
      <w:r w:rsidR="00373E9F">
        <w:rPr>
          <w:szCs w:val="28"/>
        </w:rPr>
        <w:t xml:space="preserve">  </w:t>
      </w:r>
      <w:r w:rsidR="002F59EC" w:rsidRPr="0077344F">
        <w:rPr>
          <w:szCs w:val="28"/>
        </w:rPr>
        <w:t>в межах компетенції відповідей</w:t>
      </w:r>
      <w:r w:rsidR="00656A16" w:rsidRPr="0077344F">
        <w:rPr>
          <w:szCs w:val="28"/>
        </w:rPr>
        <w:t xml:space="preserve"> </w:t>
      </w:r>
      <w:r w:rsidR="002F59EC" w:rsidRPr="0077344F">
        <w:rPr>
          <w:szCs w:val="28"/>
        </w:rPr>
        <w:t xml:space="preserve">на запити, що не потребують </w:t>
      </w:r>
      <w:r w:rsidR="002F59EC" w:rsidRPr="0077344F">
        <w:rPr>
          <w:color w:val="333333"/>
          <w:shd w:val="clear" w:color="auto" w:fill="FFFFFF"/>
        </w:rPr>
        <w:t>додаткового вивчення</w:t>
      </w:r>
      <w:r w:rsidR="003F3A00" w:rsidRPr="0077344F">
        <w:rPr>
          <w:color w:val="333333"/>
          <w:shd w:val="clear" w:color="auto" w:fill="FFFFFF"/>
          <w:lang w:val="ru-RU"/>
        </w:rPr>
        <w:t>;</w:t>
      </w:r>
    </w:p>
    <w:p w14:paraId="15A6941B" w14:textId="77777777" w:rsidR="00650C8A" w:rsidRPr="0077344F" w:rsidRDefault="00B129B7" w:rsidP="00373E9F">
      <w:pPr>
        <w:spacing w:after="160" w:line="276" w:lineRule="auto"/>
        <w:ind w:firstLine="425"/>
        <w:jc w:val="both"/>
        <w:rPr>
          <w:szCs w:val="28"/>
        </w:rPr>
      </w:pPr>
      <w:r w:rsidRPr="0077344F">
        <w:rPr>
          <w:szCs w:val="28"/>
        </w:rPr>
        <w:t xml:space="preserve">2) </w:t>
      </w:r>
      <w:r w:rsidR="009B6AB1" w:rsidRPr="0077344F">
        <w:rPr>
          <w:szCs w:val="28"/>
        </w:rPr>
        <w:t>оформлення</w:t>
      </w:r>
      <w:r w:rsidR="00B56B51" w:rsidRPr="0077344F">
        <w:rPr>
          <w:szCs w:val="28"/>
        </w:rPr>
        <w:t xml:space="preserve"> запитів</w:t>
      </w:r>
      <w:r w:rsidR="003F3A00" w:rsidRPr="0077344F">
        <w:rPr>
          <w:szCs w:val="28"/>
        </w:rPr>
        <w:t xml:space="preserve"> </w:t>
      </w:r>
      <w:r w:rsidR="00FE6682" w:rsidRPr="0077344F">
        <w:rPr>
          <w:szCs w:val="28"/>
        </w:rPr>
        <w:t xml:space="preserve">в письмовому вигляді </w:t>
      </w:r>
      <w:r w:rsidR="003F3A00" w:rsidRPr="0077344F">
        <w:rPr>
          <w:szCs w:val="28"/>
        </w:rPr>
        <w:t xml:space="preserve">на </w:t>
      </w:r>
      <w:r w:rsidR="009B6AB1" w:rsidRPr="0077344F">
        <w:rPr>
          <w:szCs w:val="28"/>
        </w:rPr>
        <w:t>підставі усної інформації</w:t>
      </w:r>
      <w:r w:rsidR="00B56B51" w:rsidRPr="0077344F">
        <w:rPr>
          <w:szCs w:val="28"/>
        </w:rPr>
        <w:t xml:space="preserve"> запитувачів та забезпечення їх реєстрації в А</w:t>
      </w:r>
      <w:r w:rsidR="009B6AB1" w:rsidRPr="0077344F">
        <w:rPr>
          <w:szCs w:val="28"/>
        </w:rPr>
        <w:t xml:space="preserve">втоматизованій системі документообігу </w:t>
      </w:r>
      <w:r w:rsidR="0083575C">
        <w:rPr>
          <w:szCs w:val="28"/>
        </w:rPr>
        <w:t>Верховного С</w:t>
      </w:r>
      <w:r w:rsidR="009B6AB1" w:rsidRPr="0077344F">
        <w:rPr>
          <w:szCs w:val="28"/>
        </w:rPr>
        <w:t>уду</w:t>
      </w:r>
      <w:r w:rsidR="003F3A00" w:rsidRPr="0077344F">
        <w:rPr>
          <w:szCs w:val="28"/>
        </w:rPr>
        <w:t>;</w:t>
      </w:r>
    </w:p>
    <w:p w14:paraId="328C865C" w14:textId="77777777" w:rsidR="0059168D" w:rsidRPr="0077344F" w:rsidRDefault="00650C8A" w:rsidP="00373E9F">
      <w:pPr>
        <w:spacing w:after="160" w:line="276" w:lineRule="auto"/>
        <w:ind w:firstLine="425"/>
        <w:jc w:val="both"/>
        <w:rPr>
          <w:szCs w:val="28"/>
        </w:rPr>
      </w:pPr>
      <w:r w:rsidRPr="0077344F">
        <w:rPr>
          <w:szCs w:val="28"/>
        </w:rPr>
        <w:t xml:space="preserve">3) </w:t>
      </w:r>
      <w:r w:rsidR="0059168D" w:rsidRPr="0077344F">
        <w:rPr>
          <w:szCs w:val="28"/>
        </w:rPr>
        <w:t xml:space="preserve">забезпечення </w:t>
      </w:r>
      <w:r w:rsidR="0059168D" w:rsidRPr="0077344F">
        <w:rPr>
          <w:szCs w:val="28"/>
          <w:shd w:val="clear" w:color="auto" w:fill="FFFFFF"/>
        </w:rPr>
        <w:t xml:space="preserve">попереднього запису і реєстрації громадян на особистий прийом </w:t>
      </w:r>
      <w:r w:rsidR="00277AAC" w:rsidRPr="0077344F">
        <w:rPr>
          <w:szCs w:val="28"/>
          <w:shd w:val="clear" w:color="auto" w:fill="FFFFFF"/>
        </w:rPr>
        <w:t>у Верховному</w:t>
      </w:r>
      <w:r w:rsidR="0059168D" w:rsidRPr="0077344F">
        <w:rPr>
          <w:szCs w:val="28"/>
          <w:shd w:val="clear" w:color="auto" w:fill="FFFFFF"/>
        </w:rPr>
        <w:t xml:space="preserve"> </w:t>
      </w:r>
      <w:r w:rsidR="00277AAC" w:rsidRPr="0077344F">
        <w:rPr>
          <w:szCs w:val="28"/>
          <w:shd w:val="clear" w:color="auto" w:fill="FFFFFF"/>
        </w:rPr>
        <w:t>Суді</w:t>
      </w:r>
      <w:r w:rsidR="0059168D" w:rsidRPr="0077344F">
        <w:rPr>
          <w:szCs w:val="28"/>
          <w:shd w:val="clear" w:color="auto" w:fill="FFFFFF"/>
        </w:rPr>
        <w:t xml:space="preserve">; </w:t>
      </w:r>
    </w:p>
    <w:p w14:paraId="540B33E3" w14:textId="77777777" w:rsidR="003F3A00" w:rsidRPr="0077344F" w:rsidRDefault="00F91F1A" w:rsidP="00373E9F">
      <w:pPr>
        <w:spacing w:after="160" w:line="276" w:lineRule="auto"/>
        <w:ind w:firstLine="425"/>
        <w:jc w:val="both"/>
        <w:rPr>
          <w:szCs w:val="28"/>
        </w:rPr>
      </w:pPr>
      <w:r w:rsidRPr="0077344F">
        <w:rPr>
          <w:szCs w:val="28"/>
        </w:rPr>
        <w:t>4</w:t>
      </w:r>
      <w:r w:rsidR="003F3A00" w:rsidRPr="0077344F">
        <w:rPr>
          <w:szCs w:val="28"/>
        </w:rPr>
        <w:t xml:space="preserve">) облік </w:t>
      </w:r>
      <w:r w:rsidR="00154FD0">
        <w:rPr>
          <w:szCs w:val="28"/>
        </w:rPr>
        <w:t xml:space="preserve">усних </w:t>
      </w:r>
      <w:r w:rsidR="003F3A00" w:rsidRPr="002F1B7A">
        <w:rPr>
          <w:szCs w:val="28"/>
        </w:rPr>
        <w:t>запитів,</w:t>
      </w:r>
      <w:r w:rsidR="003F3A00" w:rsidRPr="0077344F">
        <w:rPr>
          <w:szCs w:val="28"/>
        </w:rPr>
        <w:t xml:space="preserve"> що надходять засобами телекомунікації;</w:t>
      </w:r>
    </w:p>
    <w:p w14:paraId="4CD27BB5" w14:textId="77777777" w:rsidR="00F91F1A" w:rsidRPr="005A507F" w:rsidRDefault="00F91F1A" w:rsidP="00373E9F">
      <w:pPr>
        <w:spacing w:after="160" w:line="276" w:lineRule="auto"/>
        <w:ind w:firstLine="425"/>
        <w:jc w:val="both"/>
        <w:rPr>
          <w:rFonts w:eastAsia="Calibri"/>
          <w:color w:val="auto"/>
          <w:szCs w:val="22"/>
          <w:lang w:eastAsia="en-US"/>
        </w:rPr>
      </w:pPr>
      <w:r w:rsidRPr="0077344F">
        <w:rPr>
          <w:szCs w:val="28"/>
        </w:rPr>
        <w:t xml:space="preserve">5) </w:t>
      </w:r>
      <w:r w:rsidRPr="0077344F">
        <w:rPr>
          <w:rFonts w:eastAsia="Calibri"/>
          <w:color w:val="auto"/>
          <w:szCs w:val="22"/>
          <w:lang w:eastAsia="en-US"/>
        </w:rPr>
        <w:t>аналіз змісту запитів з метою виявлення найбільш пробл</w:t>
      </w:r>
      <w:r w:rsidR="005A507F" w:rsidRPr="0077344F">
        <w:rPr>
          <w:rFonts w:eastAsia="Calibri"/>
          <w:color w:val="auto"/>
          <w:szCs w:val="22"/>
          <w:lang w:eastAsia="en-US"/>
        </w:rPr>
        <w:t xml:space="preserve">емних питань </w:t>
      </w:r>
      <w:r w:rsidR="00373E9F">
        <w:rPr>
          <w:rFonts w:eastAsia="Calibri"/>
          <w:color w:val="auto"/>
          <w:szCs w:val="22"/>
          <w:lang w:eastAsia="en-US"/>
        </w:rPr>
        <w:t xml:space="preserve">              </w:t>
      </w:r>
      <w:r w:rsidR="005A507F" w:rsidRPr="0077344F">
        <w:rPr>
          <w:rFonts w:eastAsia="Calibri"/>
          <w:color w:val="auto"/>
          <w:szCs w:val="22"/>
          <w:lang w:eastAsia="en-US"/>
        </w:rPr>
        <w:t>та висвітлення їх в</w:t>
      </w:r>
      <w:r w:rsidRPr="0077344F">
        <w:rPr>
          <w:rFonts w:eastAsia="Calibri"/>
          <w:color w:val="auto"/>
          <w:szCs w:val="22"/>
          <w:lang w:eastAsia="en-US"/>
        </w:rPr>
        <w:t xml:space="preserve"> ан</w:t>
      </w:r>
      <w:r w:rsidR="007470F9" w:rsidRPr="0077344F">
        <w:rPr>
          <w:rFonts w:eastAsia="Calibri"/>
          <w:color w:val="auto"/>
          <w:szCs w:val="22"/>
          <w:lang w:eastAsia="en-US"/>
        </w:rPr>
        <w:t>алітично-інформаційних довідках</w:t>
      </w:r>
      <w:r w:rsidR="00B56B51" w:rsidRPr="0077344F">
        <w:rPr>
          <w:rFonts w:eastAsia="Calibri"/>
          <w:color w:val="auto"/>
          <w:szCs w:val="22"/>
          <w:lang w:eastAsia="en-US"/>
        </w:rPr>
        <w:t>.</w:t>
      </w:r>
    </w:p>
    <w:p w14:paraId="41E0AC57" w14:textId="77777777" w:rsidR="00923508" w:rsidRPr="00F91F1A" w:rsidRDefault="00923508" w:rsidP="00D7067B">
      <w:pPr>
        <w:jc w:val="both"/>
        <w:rPr>
          <w:szCs w:val="28"/>
        </w:rPr>
      </w:pPr>
    </w:p>
    <w:p w14:paraId="63405A6C" w14:textId="77777777" w:rsidR="00AD22D0" w:rsidRPr="00075453" w:rsidRDefault="004E3F49" w:rsidP="00D7067B">
      <w:pPr>
        <w:jc w:val="center"/>
        <w:rPr>
          <w:b/>
          <w:szCs w:val="28"/>
        </w:rPr>
      </w:pPr>
      <w:r w:rsidRPr="00075453">
        <w:rPr>
          <w:b/>
          <w:szCs w:val="28"/>
        </w:rPr>
        <w:t>ІІІ. Загальні</w:t>
      </w:r>
      <w:r w:rsidR="00075453" w:rsidRPr="00075453">
        <w:rPr>
          <w:b/>
          <w:szCs w:val="28"/>
        </w:rPr>
        <w:t xml:space="preserve"> організаційно-технічні вимоги до ДІЦ</w:t>
      </w:r>
    </w:p>
    <w:p w14:paraId="36D9D2C0" w14:textId="77777777" w:rsidR="00075453" w:rsidRDefault="00075453" w:rsidP="00D7067B">
      <w:pPr>
        <w:jc w:val="center"/>
        <w:rPr>
          <w:b/>
          <w:szCs w:val="28"/>
        </w:rPr>
      </w:pPr>
      <w:r w:rsidRPr="00075453">
        <w:rPr>
          <w:b/>
          <w:szCs w:val="28"/>
        </w:rPr>
        <w:t>та надання інформаційних послуг</w:t>
      </w:r>
    </w:p>
    <w:p w14:paraId="5D76F0B5" w14:textId="77777777" w:rsidR="00373E9F" w:rsidRDefault="00373E9F" w:rsidP="00D7067B">
      <w:pPr>
        <w:jc w:val="center"/>
        <w:rPr>
          <w:b/>
          <w:szCs w:val="28"/>
        </w:rPr>
      </w:pPr>
    </w:p>
    <w:p w14:paraId="36FD2B3E" w14:textId="77777777" w:rsidR="009E7C8C" w:rsidRPr="00F55169" w:rsidRDefault="00AD22D0" w:rsidP="00373E9F">
      <w:pPr>
        <w:pStyle w:val="a3"/>
        <w:spacing w:before="0" w:beforeAutospacing="0" w:after="0" w:afterAutospacing="0" w:line="276" w:lineRule="auto"/>
        <w:ind w:firstLine="720"/>
        <w:jc w:val="both"/>
        <w:rPr>
          <w:rFonts w:ascii="Roboto Condensed Light" w:hAnsi="Roboto Condensed Light"/>
          <w:sz w:val="28"/>
          <w:szCs w:val="28"/>
        </w:rPr>
      </w:pPr>
      <w:r w:rsidRPr="00F55169">
        <w:rPr>
          <w:rFonts w:ascii="Roboto Condensed Light" w:hAnsi="Roboto Condensed Light"/>
          <w:sz w:val="28"/>
          <w:szCs w:val="28"/>
        </w:rPr>
        <w:t>1</w:t>
      </w:r>
      <w:r w:rsidR="009E7C8C" w:rsidRPr="00F55169">
        <w:rPr>
          <w:rFonts w:ascii="Roboto Condensed Light" w:hAnsi="Roboto Condensed Light"/>
          <w:sz w:val="28"/>
          <w:szCs w:val="28"/>
        </w:rPr>
        <w:t>.</w:t>
      </w:r>
      <w:r w:rsidR="00967FCD" w:rsidRPr="00F55169">
        <w:rPr>
          <w:rFonts w:ascii="Roboto Condensed Light" w:hAnsi="Roboto Condensed Light"/>
          <w:sz w:val="28"/>
          <w:szCs w:val="28"/>
        </w:rPr>
        <w:t> </w:t>
      </w:r>
      <w:r w:rsidR="009E7C8C" w:rsidRPr="00F55169">
        <w:rPr>
          <w:rFonts w:ascii="Roboto Condensed Light" w:hAnsi="Roboto Condensed Light"/>
          <w:sz w:val="28"/>
          <w:szCs w:val="28"/>
        </w:rPr>
        <w:t>ДІЦ функціону</w:t>
      </w:r>
      <w:r w:rsidR="00F00E12" w:rsidRPr="00F55169">
        <w:rPr>
          <w:rFonts w:ascii="Roboto Condensed Light" w:hAnsi="Roboto Condensed Light"/>
          <w:sz w:val="28"/>
          <w:szCs w:val="28"/>
        </w:rPr>
        <w:t>ють</w:t>
      </w:r>
      <w:r w:rsidR="009E7C8C" w:rsidRPr="00F55169">
        <w:rPr>
          <w:rFonts w:ascii="Roboto Condensed Light" w:hAnsi="Roboto Condensed Light"/>
          <w:sz w:val="28"/>
          <w:szCs w:val="28"/>
        </w:rPr>
        <w:t xml:space="preserve"> за єдиним багатоканальним номером телефона </w:t>
      </w:r>
      <w:r w:rsidR="00523CCC" w:rsidRPr="00F55169">
        <w:rPr>
          <w:rFonts w:ascii="Roboto Condensed Light" w:hAnsi="Roboto Condensed Light"/>
          <w:sz w:val="28"/>
          <w:szCs w:val="28"/>
        </w:rPr>
        <w:t xml:space="preserve">+38 044 207 35 46 </w:t>
      </w:r>
      <w:r w:rsidR="009E7C8C" w:rsidRPr="00F55169">
        <w:rPr>
          <w:rFonts w:ascii="Roboto Condensed Light" w:hAnsi="Roboto Condensed Light"/>
          <w:sz w:val="28"/>
          <w:szCs w:val="28"/>
        </w:rPr>
        <w:t xml:space="preserve">та </w:t>
      </w:r>
      <w:r w:rsidR="004765DC" w:rsidRPr="00F55169">
        <w:rPr>
          <w:rFonts w:ascii="Roboto Condensed Light" w:hAnsi="Roboto Condensed Light"/>
          <w:sz w:val="28"/>
          <w:szCs w:val="28"/>
        </w:rPr>
        <w:t xml:space="preserve">за </w:t>
      </w:r>
      <w:r w:rsidR="009E7C8C" w:rsidRPr="00F55169">
        <w:rPr>
          <w:rFonts w:ascii="Roboto Condensed Light" w:hAnsi="Roboto Condensed Light"/>
          <w:sz w:val="28"/>
          <w:szCs w:val="28"/>
        </w:rPr>
        <w:t>телефонами:</w:t>
      </w:r>
    </w:p>
    <w:p w14:paraId="2970BB0C" w14:textId="77777777" w:rsidR="009E7C8C" w:rsidRPr="00F55169" w:rsidRDefault="00523CCC" w:rsidP="00373E9F">
      <w:pPr>
        <w:pStyle w:val="a3"/>
        <w:spacing w:before="0" w:beforeAutospacing="0" w:after="0" w:afterAutospacing="0" w:line="276" w:lineRule="auto"/>
        <w:ind w:firstLine="720"/>
        <w:jc w:val="both"/>
        <w:rPr>
          <w:rFonts w:ascii="Roboto Condensed Light" w:hAnsi="Roboto Condensed Light"/>
          <w:sz w:val="28"/>
          <w:szCs w:val="28"/>
        </w:rPr>
      </w:pPr>
      <w:r w:rsidRPr="00F55169">
        <w:rPr>
          <w:rFonts w:ascii="Roboto Condensed Light" w:hAnsi="Roboto Condensed Light"/>
          <w:sz w:val="28"/>
          <w:szCs w:val="28"/>
        </w:rPr>
        <w:t>+38 044 591-01-95</w:t>
      </w:r>
      <w:r w:rsidR="009E7C8C" w:rsidRPr="00F55169">
        <w:rPr>
          <w:rFonts w:ascii="Roboto Condensed Light" w:hAnsi="Roboto Condensed Light"/>
          <w:sz w:val="28"/>
          <w:szCs w:val="28"/>
        </w:rPr>
        <w:tab/>
      </w:r>
      <w:r w:rsidR="001A0AEB" w:rsidRPr="00F55169">
        <w:rPr>
          <w:rFonts w:ascii="Roboto Condensed Light" w:hAnsi="Roboto Condensed Light"/>
          <w:sz w:val="28"/>
          <w:szCs w:val="28"/>
        </w:rPr>
        <w:t xml:space="preserve">– апарат </w:t>
      </w:r>
      <w:r w:rsidR="00A453A6" w:rsidRPr="00F55169">
        <w:rPr>
          <w:rFonts w:ascii="Roboto Condensed Light" w:hAnsi="Roboto Condensed Light"/>
          <w:sz w:val="28"/>
          <w:szCs w:val="28"/>
        </w:rPr>
        <w:t>і</w:t>
      </w:r>
      <w:r w:rsidR="009E7C8C" w:rsidRPr="00F55169">
        <w:rPr>
          <w:rFonts w:ascii="Roboto Condensed Light" w:hAnsi="Roboto Condensed Light"/>
          <w:sz w:val="28"/>
          <w:szCs w:val="28"/>
        </w:rPr>
        <w:t xml:space="preserve"> Велика Палата Верховного Суду;</w:t>
      </w:r>
    </w:p>
    <w:p w14:paraId="64C486CF" w14:textId="77777777" w:rsidR="009E7C8C" w:rsidRPr="00F55169" w:rsidRDefault="009E7C8C" w:rsidP="00373E9F">
      <w:pPr>
        <w:pStyle w:val="a3"/>
        <w:spacing w:before="0" w:beforeAutospacing="0" w:after="0" w:afterAutospacing="0" w:line="276" w:lineRule="auto"/>
        <w:ind w:firstLine="720"/>
        <w:jc w:val="both"/>
        <w:rPr>
          <w:rFonts w:ascii="Roboto Condensed Light" w:hAnsi="Roboto Condensed Light"/>
          <w:sz w:val="28"/>
          <w:szCs w:val="28"/>
        </w:rPr>
      </w:pPr>
      <w:r w:rsidRPr="00F55169">
        <w:rPr>
          <w:rFonts w:ascii="Roboto Condensed Light" w:hAnsi="Roboto Condensed Light"/>
          <w:sz w:val="28"/>
          <w:szCs w:val="28"/>
        </w:rPr>
        <w:t>+38 044 501-95-30</w:t>
      </w:r>
      <w:r w:rsidRPr="00F55169">
        <w:rPr>
          <w:rFonts w:ascii="Roboto Condensed Light" w:hAnsi="Roboto Condensed Light"/>
          <w:sz w:val="28"/>
          <w:szCs w:val="28"/>
        </w:rPr>
        <w:tab/>
      </w:r>
      <w:r w:rsidR="001A0AEB" w:rsidRPr="00F55169">
        <w:rPr>
          <w:rFonts w:ascii="Roboto Condensed Light" w:hAnsi="Roboto Condensed Light"/>
          <w:sz w:val="28"/>
          <w:szCs w:val="28"/>
        </w:rPr>
        <w:t>– К</w:t>
      </w:r>
      <w:r w:rsidRPr="00F55169">
        <w:rPr>
          <w:rFonts w:ascii="Roboto Condensed Light" w:hAnsi="Roboto Condensed Light"/>
          <w:sz w:val="28"/>
          <w:szCs w:val="28"/>
        </w:rPr>
        <w:t>асаційний адміністративний суд;</w:t>
      </w:r>
    </w:p>
    <w:p w14:paraId="6274B007" w14:textId="77777777" w:rsidR="009E7C8C" w:rsidRPr="00F55169" w:rsidRDefault="009E7C8C" w:rsidP="00373E9F">
      <w:pPr>
        <w:pStyle w:val="a3"/>
        <w:spacing w:before="0" w:beforeAutospacing="0" w:after="0" w:afterAutospacing="0" w:line="276" w:lineRule="auto"/>
        <w:ind w:firstLine="720"/>
        <w:jc w:val="both"/>
        <w:rPr>
          <w:rFonts w:ascii="Roboto Condensed Light" w:hAnsi="Roboto Condensed Light"/>
          <w:sz w:val="28"/>
          <w:szCs w:val="28"/>
        </w:rPr>
      </w:pPr>
      <w:r w:rsidRPr="00F55169">
        <w:rPr>
          <w:rFonts w:ascii="Roboto Condensed Light" w:hAnsi="Roboto Condensed Light"/>
          <w:sz w:val="28"/>
          <w:szCs w:val="28"/>
        </w:rPr>
        <w:t>+38 044 207-58-24</w:t>
      </w:r>
      <w:r w:rsidRPr="00F55169">
        <w:rPr>
          <w:rFonts w:ascii="Roboto Condensed Light" w:hAnsi="Roboto Condensed Light"/>
          <w:sz w:val="28"/>
          <w:szCs w:val="28"/>
        </w:rPr>
        <w:tab/>
      </w:r>
      <w:r w:rsidR="001A0AEB" w:rsidRPr="00F55169">
        <w:rPr>
          <w:rFonts w:ascii="Roboto Condensed Light" w:hAnsi="Roboto Condensed Light"/>
          <w:sz w:val="28"/>
          <w:szCs w:val="28"/>
        </w:rPr>
        <w:t>– К</w:t>
      </w:r>
      <w:r w:rsidRPr="00F55169">
        <w:rPr>
          <w:rFonts w:ascii="Roboto Condensed Light" w:hAnsi="Roboto Condensed Light"/>
          <w:sz w:val="28"/>
          <w:szCs w:val="28"/>
        </w:rPr>
        <w:t>асаційний господарський суд;</w:t>
      </w:r>
    </w:p>
    <w:p w14:paraId="3191EDE9" w14:textId="77777777" w:rsidR="009E7C8C" w:rsidRPr="00F55169" w:rsidRDefault="009E7C8C" w:rsidP="00373E9F">
      <w:pPr>
        <w:pStyle w:val="a3"/>
        <w:spacing w:before="0" w:beforeAutospacing="0" w:after="0" w:afterAutospacing="0" w:line="276" w:lineRule="auto"/>
        <w:ind w:firstLine="720"/>
        <w:jc w:val="both"/>
        <w:rPr>
          <w:rFonts w:ascii="Roboto Condensed Light" w:hAnsi="Roboto Condensed Light"/>
          <w:sz w:val="28"/>
          <w:szCs w:val="28"/>
        </w:rPr>
      </w:pPr>
      <w:r w:rsidRPr="00F55169">
        <w:rPr>
          <w:rFonts w:ascii="Roboto Condensed Light" w:hAnsi="Roboto Condensed Light"/>
          <w:sz w:val="28"/>
          <w:szCs w:val="28"/>
        </w:rPr>
        <w:t>+38 044 591-09-46</w:t>
      </w:r>
      <w:r w:rsidRPr="00F55169">
        <w:rPr>
          <w:rFonts w:ascii="Roboto Condensed Light" w:hAnsi="Roboto Condensed Light"/>
          <w:sz w:val="28"/>
          <w:szCs w:val="28"/>
        </w:rPr>
        <w:tab/>
      </w:r>
      <w:r w:rsidR="001A0AEB" w:rsidRPr="00F55169">
        <w:rPr>
          <w:rFonts w:ascii="Roboto Condensed Light" w:hAnsi="Roboto Condensed Light"/>
          <w:sz w:val="28"/>
          <w:szCs w:val="28"/>
        </w:rPr>
        <w:t>– К</w:t>
      </w:r>
      <w:r w:rsidRPr="00F55169">
        <w:rPr>
          <w:rFonts w:ascii="Roboto Condensed Light" w:hAnsi="Roboto Condensed Light"/>
          <w:sz w:val="28"/>
          <w:szCs w:val="28"/>
        </w:rPr>
        <w:t>асаційний кримінальний суд;</w:t>
      </w:r>
    </w:p>
    <w:p w14:paraId="4660D6AA" w14:textId="77777777" w:rsidR="009E7C8C" w:rsidRPr="00510B4F" w:rsidRDefault="009E7C8C" w:rsidP="00373E9F">
      <w:pPr>
        <w:spacing w:after="140" w:line="276" w:lineRule="auto"/>
        <w:ind w:firstLine="720"/>
        <w:jc w:val="both"/>
        <w:rPr>
          <w:color w:val="auto"/>
          <w:szCs w:val="28"/>
        </w:rPr>
      </w:pPr>
      <w:r w:rsidRPr="00F55169">
        <w:rPr>
          <w:color w:val="auto"/>
          <w:szCs w:val="28"/>
        </w:rPr>
        <w:t>+38 044 591-10-00</w:t>
      </w:r>
      <w:r w:rsidRPr="00F55169">
        <w:rPr>
          <w:color w:val="auto"/>
          <w:szCs w:val="28"/>
        </w:rPr>
        <w:tab/>
      </w:r>
      <w:r w:rsidR="001A0AEB" w:rsidRPr="00F55169">
        <w:rPr>
          <w:color w:val="auto"/>
          <w:szCs w:val="28"/>
        </w:rPr>
        <w:t>– К</w:t>
      </w:r>
      <w:r w:rsidRPr="00F55169">
        <w:rPr>
          <w:color w:val="auto"/>
          <w:szCs w:val="28"/>
        </w:rPr>
        <w:t>асаційний цивільний суд.</w:t>
      </w:r>
    </w:p>
    <w:p w14:paraId="0C181B7E" w14:textId="77777777" w:rsidR="009E7C8C" w:rsidRPr="00510B4F" w:rsidRDefault="00967FCD" w:rsidP="00373E9F">
      <w:pPr>
        <w:spacing w:after="140" w:line="276" w:lineRule="auto"/>
        <w:ind w:firstLine="720"/>
        <w:jc w:val="both"/>
        <w:rPr>
          <w:szCs w:val="28"/>
        </w:rPr>
      </w:pPr>
      <w:r>
        <w:rPr>
          <w:szCs w:val="28"/>
        </w:rPr>
        <w:t>2. </w:t>
      </w:r>
      <w:r w:rsidR="009E7C8C" w:rsidRPr="00510B4F">
        <w:rPr>
          <w:szCs w:val="28"/>
        </w:rPr>
        <w:t>Для роботи ДІЦ можуть впроваджуватис</w:t>
      </w:r>
      <w:r w:rsidR="004765DC">
        <w:rPr>
          <w:szCs w:val="28"/>
        </w:rPr>
        <w:t>ь</w:t>
      </w:r>
      <w:r w:rsidR="009E7C8C" w:rsidRPr="00510B4F">
        <w:rPr>
          <w:szCs w:val="28"/>
        </w:rPr>
        <w:t xml:space="preserve"> інші засоби телекомунікації.</w:t>
      </w:r>
    </w:p>
    <w:p w14:paraId="13E35B30" w14:textId="77777777" w:rsidR="009E7C8C" w:rsidRPr="00510B4F" w:rsidRDefault="00967FCD" w:rsidP="00A4262B">
      <w:pPr>
        <w:spacing w:after="160" w:line="276" w:lineRule="auto"/>
        <w:ind w:firstLine="720"/>
        <w:jc w:val="both"/>
        <w:rPr>
          <w:szCs w:val="28"/>
        </w:rPr>
      </w:pPr>
      <w:r>
        <w:rPr>
          <w:szCs w:val="28"/>
        </w:rPr>
        <w:t>3. </w:t>
      </w:r>
      <w:r w:rsidR="009E7C8C" w:rsidRPr="00510B4F">
        <w:rPr>
          <w:szCs w:val="28"/>
        </w:rPr>
        <w:t>Графік роботи, номери телефонів, інші засоби телекомунікації ДІЦ</w:t>
      </w:r>
      <w:r w:rsidR="00D93B10">
        <w:rPr>
          <w:szCs w:val="28"/>
        </w:rPr>
        <w:t xml:space="preserve"> розміщуються на офіційному </w:t>
      </w:r>
      <w:proofErr w:type="spellStart"/>
      <w:r w:rsidR="00D93B10" w:rsidRPr="00F55169">
        <w:rPr>
          <w:szCs w:val="28"/>
        </w:rPr>
        <w:t>веб</w:t>
      </w:r>
      <w:r w:rsidR="009E7C8C" w:rsidRPr="00F55169">
        <w:rPr>
          <w:szCs w:val="28"/>
        </w:rPr>
        <w:t>сайті</w:t>
      </w:r>
      <w:proofErr w:type="spellEnd"/>
      <w:r w:rsidR="009E7C8C" w:rsidRPr="00510B4F">
        <w:rPr>
          <w:szCs w:val="28"/>
        </w:rPr>
        <w:t xml:space="preserve"> Верховного Суду</w:t>
      </w:r>
      <w:r w:rsidR="009E7C8C" w:rsidRPr="00510B4F">
        <w:rPr>
          <w:color w:val="auto"/>
          <w:szCs w:val="28"/>
        </w:rPr>
        <w:t xml:space="preserve"> та інформаційних стендах, розташованих у приміщеннях </w:t>
      </w:r>
      <w:r w:rsidR="004765DC">
        <w:rPr>
          <w:color w:val="auto"/>
          <w:szCs w:val="28"/>
        </w:rPr>
        <w:t>Верховного Суду</w:t>
      </w:r>
      <w:r w:rsidR="009E7C8C" w:rsidRPr="00510B4F">
        <w:rPr>
          <w:szCs w:val="28"/>
        </w:rPr>
        <w:t>.</w:t>
      </w:r>
    </w:p>
    <w:p w14:paraId="142DEC93" w14:textId="77777777" w:rsidR="00AD22D0" w:rsidRDefault="00967FCD" w:rsidP="00A4262B">
      <w:pPr>
        <w:spacing w:after="160" w:line="276" w:lineRule="auto"/>
        <w:ind w:firstLine="720"/>
        <w:jc w:val="both"/>
        <w:rPr>
          <w:spacing w:val="-6"/>
          <w:szCs w:val="28"/>
        </w:rPr>
      </w:pPr>
      <w:r>
        <w:rPr>
          <w:szCs w:val="28"/>
        </w:rPr>
        <w:lastRenderedPageBreak/>
        <w:t>4. </w:t>
      </w:r>
      <w:r w:rsidR="009E7C8C" w:rsidRPr="00510B4F">
        <w:rPr>
          <w:szCs w:val="28"/>
        </w:rPr>
        <w:t>ДІЦ працю</w:t>
      </w:r>
      <w:r w:rsidR="00F00E12">
        <w:rPr>
          <w:szCs w:val="28"/>
        </w:rPr>
        <w:t>ють</w:t>
      </w:r>
      <w:r w:rsidR="009E7C8C" w:rsidRPr="00510B4F">
        <w:rPr>
          <w:szCs w:val="28"/>
        </w:rPr>
        <w:t xml:space="preserve"> </w:t>
      </w:r>
      <w:r w:rsidR="00F00E12">
        <w:rPr>
          <w:szCs w:val="28"/>
        </w:rPr>
        <w:t>у</w:t>
      </w:r>
      <w:r w:rsidR="009E7C8C" w:rsidRPr="00510B4F">
        <w:rPr>
          <w:szCs w:val="28"/>
        </w:rPr>
        <w:t xml:space="preserve"> робочий час Верховного Суду: з 9 год 00 хв до 18 год </w:t>
      </w:r>
      <w:r w:rsidR="009E7C8C" w:rsidRPr="00A92BF2">
        <w:rPr>
          <w:spacing w:val="-6"/>
          <w:szCs w:val="28"/>
        </w:rPr>
        <w:t>00</w:t>
      </w:r>
      <w:r w:rsidR="00C35593" w:rsidRPr="00A92BF2">
        <w:rPr>
          <w:spacing w:val="-6"/>
          <w:szCs w:val="28"/>
        </w:rPr>
        <w:t> </w:t>
      </w:r>
      <w:r w:rsidR="009E7C8C" w:rsidRPr="00A92BF2">
        <w:rPr>
          <w:spacing w:val="-6"/>
          <w:szCs w:val="28"/>
        </w:rPr>
        <w:t xml:space="preserve">хв (у п’ятницю </w:t>
      </w:r>
      <w:r w:rsidR="004765DC">
        <w:rPr>
          <w:spacing w:val="-6"/>
          <w:szCs w:val="28"/>
        </w:rPr>
        <w:t xml:space="preserve">– </w:t>
      </w:r>
      <w:r w:rsidR="009E7C8C" w:rsidRPr="00A92BF2">
        <w:rPr>
          <w:spacing w:val="-6"/>
          <w:szCs w:val="28"/>
        </w:rPr>
        <w:t>до 16 год 45 хв)</w:t>
      </w:r>
      <w:r w:rsidR="00264E5F">
        <w:rPr>
          <w:spacing w:val="-6"/>
          <w:szCs w:val="28"/>
        </w:rPr>
        <w:t xml:space="preserve">; </w:t>
      </w:r>
      <w:r w:rsidR="009E7C8C" w:rsidRPr="00A92BF2">
        <w:rPr>
          <w:spacing w:val="-6"/>
          <w:szCs w:val="28"/>
        </w:rPr>
        <w:t xml:space="preserve">обідня перерва </w:t>
      </w:r>
      <w:r w:rsidR="00075453">
        <w:rPr>
          <w:spacing w:val="-6"/>
          <w:szCs w:val="28"/>
        </w:rPr>
        <w:t xml:space="preserve">– з </w:t>
      </w:r>
      <w:r w:rsidR="009E7C8C" w:rsidRPr="00A92BF2">
        <w:rPr>
          <w:spacing w:val="-6"/>
          <w:szCs w:val="28"/>
        </w:rPr>
        <w:t>13 год 00 хв до 13 год 45 хв.</w:t>
      </w:r>
    </w:p>
    <w:p w14:paraId="40D9765B" w14:textId="77777777" w:rsidR="00572061" w:rsidRPr="00510B4F" w:rsidRDefault="00572061" w:rsidP="00A4262B">
      <w:pPr>
        <w:spacing w:line="276" w:lineRule="auto"/>
        <w:jc w:val="both"/>
        <w:rPr>
          <w:szCs w:val="28"/>
        </w:rPr>
      </w:pPr>
    </w:p>
    <w:p w14:paraId="719E4850" w14:textId="77777777" w:rsidR="009E7C8C" w:rsidRPr="00510B4F" w:rsidRDefault="009E7C8C" w:rsidP="00D7067B">
      <w:pPr>
        <w:jc w:val="center"/>
        <w:rPr>
          <w:b/>
          <w:szCs w:val="28"/>
        </w:rPr>
      </w:pPr>
      <w:r w:rsidRPr="00510B4F">
        <w:rPr>
          <w:b/>
          <w:szCs w:val="28"/>
        </w:rPr>
        <w:t>ІV. Обмін інформацією між ДІЦ та структурними</w:t>
      </w:r>
    </w:p>
    <w:p w14:paraId="60491B4C" w14:textId="77777777" w:rsidR="009E7C8C" w:rsidRDefault="009E7C8C" w:rsidP="00D7067B">
      <w:pPr>
        <w:jc w:val="center"/>
        <w:rPr>
          <w:b/>
          <w:szCs w:val="28"/>
        </w:rPr>
      </w:pPr>
      <w:r w:rsidRPr="00510B4F">
        <w:rPr>
          <w:b/>
          <w:szCs w:val="28"/>
        </w:rPr>
        <w:t>підрозділами апарату Верховного Суду</w:t>
      </w:r>
    </w:p>
    <w:p w14:paraId="6FA924B9" w14:textId="77777777" w:rsidR="00D93B10" w:rsidRDefault="00D93B10" w:rsidP="00D7067B">
      <w:pPr>
        <w:jc w:val="center"/>
        <w:rPr>
          <w:b/>
          <w:szCs w:val="28"/>
        </w:rPr>
      </w:pPr>
    </w:p>
    <w:p w14:paraId="46F2BF8C" w14:textId="77777777" w:rsidR="009E7C8C" w:rsidRPr="00510B4F" w:rsidRDefault="00C35593" w:rsidP="00A51EA2">
      <w:pPr>
        <w:spacing w:after="160" w:line="276" w:lineRule="auto"/>
        <w:ind w:firstLine="720"/>
        <w:jc w:val="both"/>
        <w:rPr>
          <w:szCs w:val="28"/>
        </w:rPr>
      </w:pPr>
      <w:r>
        <w:rPr>
          <w:szCs w:val="28"/>
        </w:rPr>
        <w:t>1. </w:t>
      </w:r>
      <w:r w:rsidR="009E7C8C" w:rsidRPr="00510B4F">
        <w:rPr>
          <w:szCs w:val="28"/>
        </w:rPr>
        <w:t>Під час реалізації завдань ДІЦ працівники взаємодіють з іншими структурними підрозділами апарату Верховного Суду.</w:t>
      </w:r>
    </w:p>
    <w:p w14:paraId="69AB3EE4" w14:textId="77777777" w:rsidR="009E7C8C" w:rsidRPr="00510B4F" w:rsidRDefault="00C35593" w:rsidP="00A51EA2">
      <w:pPr>
        <w:spacing w:after="160" w:line="276" w:lineRule="auto"/>
        <w:ind w:firstLine="720"/>
        <w:jc w:val="both"/>
        <w:rPr>
          <w:szCs w:val="28"/>
        </w:rPr>
      </w:pPr>
      <w:r>
        <w:rPr>
          <w:szCs w:val="28"/>
        </w:rPr>
        <w:t>2. </w:t>
      </w:r>
      <w:r w:rsidR="009E7C8C" w:rsidRPr="00510B4F">
        <w:rPr>
          <w:szCs w:val="28"/>
        </w:rPr>
        <w:t>Працівники мають право отримувати від посадових осіб інших структурних підрозділів апарату Верховного Суду інформацію, необхідну для реалізації завдань ДІЦ.</w:t>
      </w:r>
    </w:p>
    <w:p w14:paraId="69989348" w14:textId="77777777" w:rsidR="005D5A40" w:rsidRDefault="001A0AEB" w:rsidP="00A51EA2">
      <w:pPr>
        <w:spacing w:after="160" w:line="276" w:lineRule="auto"/>
        <w:ind w:firstLine="720"/>
        <w:jc w:val="both"/>
        <w:rPr>
          <w:szCs w:val="28"/>
        </w:rPr>
      </w:pPr>
      <w:r>
        <w:rPr>
          <w:szCs w:val="28"/>
        </w:rPr>
        <w:t>3.</w:t>
      </w:r>
      <w:r w:rsidRPr="00510B4F">
        <w:rPr>
          <w:szCs w:val="28"/>
        </w:rPr>
        <w:t xml:space="preserve"> </w:t>
      </w:r>
      <w:r w:rsidR="009E7C8C" w:rsidRPr="00510B4F">
        <w:rPr>
          <w:szCs w:val="28"/>
        </w:rPr>
        <w:t>Інформація, що надходить до ДІЦ, з пит</w:t>
      </w:r>
      <w:r w:rsidR="000E357D">
        <w:rPr>
          <w:szCs w:val="28"/>
        </w:rPr>
        <w:t xml:space="preserve">ань наявності на офіційному </w:t>
      </w:r>
      <w:proofErr w:type="spellStart"/>
      <w:r w:rsidR="000E357D" w:rsidRPr="00F55169">
        <w:rPr>
          <w:szCs w:val="28"/>
        </w:rPr>
        <w:t>веб</w:t>
      </w:r>
      <w:r w:rsidR="009E7C8C" w:rsidRPr="00F55169">
        <w:rPr>
          <w:szCs w:val="28"/>
        </w:rPr>
        <w:t>сайті</w:t>
      </w:r>
      <w:proofErr w:type="spellEnd"/>
      <w:r w:rsidR="009E7C8C" w:rsidRPr="00510B4F">
        <w:rPr>
          <w:szCs w:val="28"/>
        </w:rPr>
        <w:t xml:space="preserve"> Верховного Суду недостовірної/застарілої інформації, методологічних чи технічних проблем у роботі електронних сервісів чи систем і подібна </w:t>
      </w:r>
      <w:r w:rsidR="00A4262B">
        <w:rPr>
          <w:szCs w:val="28"/>
        </w:rPr>
        <w:t xml:space="preserve">інформація </w:t>
      </w:r>
      <w:r w:rsidR="009E7C8C" w:rsidRPr="00510B4F">
        <w:rPr>
          <w:szCs w:val="28"/>
        </w:rPr>
        <w:t>надається відповідним структурним підрозділам апарату Верховного Суду для реагування.</w:t>
      </w:r>
    </w:p>
    <w:p w14:paraId="1D5724EC" w14:textId="77777777" w:rsidR="00A51EA2" w:rsidRDefault="00A51EA2" w:rsidP="00D7067B">
      <w:pPr>
        <w:jc w:val="center"/>
        <w:rPr>
          <w:szCs w:val="28"/>
        </w:rPr>
      </w:pPr>
    </w:p>
    <w:p w14:paraId="33303D90" w14:textId="77777777" w:rsidR="00AD22D0" w:rsidRDefault="00B044AF" w:rsidP="00D7067B">
      <w:pPr>
        <w:jc w:val="center"/>
        <w:rPr>
          <w:b/>
          <w:color w:val="auto"/>
          <w:szCs w:val="28"/>
          <w:lang w:eastAsia="en-US"/>
        </w:rPr>
      </w:pPr>
      <w:r w:rsidRPr="00510B4F">
        <w:rPr>
          <w:b/>
          <w:color w:val="auto"/>
          <w:szCs w:val="28"/>
          <w:lang w:eastAsia="en-US"/>
        </w:rPr>
        <w:t>V. Порядок роботи працівників ДІЦ</w:t>
      </w:r>
    </w:p>
    <w:p w14:paraId="5CB69042" w14:textId="77777777" w:rsidR="00A51EA2" w:rsidRPr="00510B4F" w:rsidRDefault="00A51EA2" w:rsidP="00D7067B">
      <w:pPr>
        <w:jc w:val="center"/>
        <w:rPr>
          <w:b/>
          <w:color w:val="auto"/>
          <w:szCs w:val="28"/>
          <w:lang w:eastAsia="en-US"/>
        </w:rPr>
      </w:pPr>
    </w:p>
    <w:p w14:paraId="62C910BC" w14:textId="77777777" w:rsidR="00B044AF" w:rsidRPr="00510B4F" w:rsidRDefault="005D5A40" w:rsidP="00A51EA2">
      <w:pPr>
        <w:spacing w:after="140" w:line="276" w:lineRule="auto"/>
        <w:ind w:firstLine="720"/>
        <w:jc w:val="both"/>
        <w:rPr>
          <w:color w:val="auto"/>
          <w:szCs w:val="28"/>
          <w:lang w:eastAsia="en-US"/>
        </w:rPr>
      </w:pPr>
      <w:r>
        <w:rPr>
          <w:szCs w:val="28"/>
          <w:lang w:eastAsia="ru-RU"/>
        </w:rPr>
        <w:t>1. </w:t>
      </w:r>
      <w:r w:rsidR="00B044AF" w:rsidRPr="00510B4F">
        <w:rPr>
          <w:szCs w:val="28"/>
          <w:lang w:eastAsia="ru-RU"/>
        </w:rPr>
        <w:t>До початку роботи ДІЦ працівник</w:t>
      </w:r>
      <w:r w:rsidR="00264E5F">
        <w:rPr>
          <w:szCs w:val="28"/>
          <w:lang w:eastAsia="ru-RU"/>
        </w:rPr>
        <w:t>и повинні</w:t>
      </w:r>
      <w:r w:rsidR="00B044AF" w:rsidRPr="00510B4F">
        <w:rPr>
          <w:szCs w:val="28"/>
          <w:lang w:eastAsia="ru-RU"/>
        </w:rPr>
        <w:t xml:space="preserve"> </w:t>
      </w:r>
      <w:r w:rsidR="00075453">
        <w:rPr>
          <w:szCs w:val="28"/>
          <w:lang w:eastAsia="ru-RU"/>
        </w:rPr>
        <w:t xml:space="preserve">бути </w:t>
      </w:r>
      <w:r w:rsidR="00B044AF" w:rsidRPr="00510B4F">
        <w:rPr>
          <w:szCs w:val="28"/>
          <w:lang w:eastAsia="ru-RU"/>
        </w:rPr>
        <w:t>на робочому місці</w:t>
      </w:r>
      <w:r w:rsidR="002F1B7A">
        <w:rPr>
          <w:szCs w:val="28"/>
          <w:lang w:eastAsia="ru-RU"/>
        </w:rPr>
        <w:t xml:space="preserve"> </w:t>
      </w:r>
      <w:r w:rsidR="00B044AF" w:rsidRPr="00510B4F">
        <w:rPr>
          <w:szCs w:val="28"/>
          <w:lang w:eastAsia="ru-RU"/>
        </w:rPr>
        <w:t xml:space="preserve">та </w:t>
      </w:r>
      <w:r w:rsidR="00075453">
        <w:rPr>
          <w:szCs w:val="28"/>
          <w:lang w:eastAsia="ru-RU"/>
        </w:rPr>
        <w:t xml:space="preserve">підготуватися </w:t>
      </w:r>
      <w:r w:rsidR="00B044AF" w:rsidRPr="00510B4F">
        <w:rPr>
          <w:szCs w:val="28"/>
          <w:lang w:eastAsia="ru-RU"/>
        </w:rPr>
        <w:t>до прийому запитів.</w:t>
      </w:r>
    </w:p>
    <w:p w14:paraId="5693F78E" w14:textId="77777777" w:rsidR="00B044AF" w:rsidRPr="00510B4F" w:rsidRDefault="00B044AF" w:rsidP="00A51EA2">
      <w:pPr>
        <w:spacing w:after="140" w:line="276" w:lineRule="auto"/>
        <w:ind w:firstLine="720"/>
        <w:jc w:val="both"/>
        <w:rPr>
          <w:szCs w:val="28"/>
        </w:rPr>
      </w:pPr>
      <w:r w:rsidRPr="00510B4F">
        <w:rPr>
          <w:color w:val="auto"/>
          <w:szCs w:val="28"/>
          <w:lang w:eastAsia="ru-RU"/>
        </w:rPr>
        <w:t>2.</w:t>
      </w:r>
      <w:r w:rsidR="005D5A40">
        <w:rPr>
          <w:color w:val="auto"/>
          <w:szCs w:val="28"/>
          <w:lang w:eastAsia="ru-RU"/>
        </w:rPr>
        <w:t> </w:t>
      </w:r>
      <w:r w:rsidRPr="00510B4F">
        <w:rPr>
          <w:szCs w:val="28"/>
        </w:rPr>
        <w:t>Працівники мають право на перерву тривалістю 15 хвилин через кожні дві години</w:t>
      </w:r>
      <w:r w:rsidRPr="00510B4F">
        <w:rPr>
          <w:color w:val="auto"/>
          <w:szCs w:val="28"/>
          <w:lang w:eastAsia="ru-RU"/>
        </w:rPr>
        <w:t>.</w:t>
      </w:r>
    </w:p>
    <w:p w14:paraId="058CD4B6" w14:textId="77777777" w:rsidR="00B044AF" w:rsidRPr="00510B4F" w:rsidRDefault="005D5A40" w:rsidP="00A51EA2">
      <w:pPr>
        <w:spacing w:after="140" w:line="276" w:lineRule="auto"/>
        <w:ind w:firstLine="720"/>
        <w:jc w:val="both"/>
        <w:rPr>
          <w:szCs w:val="28"/>
          <w:lang w:eastAsia="ru-RU"/>
        </w:rPr>
      </w:pPr>
      <w:r>
        <w:rPr>
          <w:szCs w:val="28"/>
          <w:lang w:eastAsia="ru-RU"/>
        </w:rPr>
        <w:t>3. </w:t>
      </w:r>
      <w:r w:rsidR="00B044AF" w:rsidRPr="00510B4F">
        <w:rPr>
          <w:szCs w:val="28"/>
          <w:lang w:eastAsia="ru-RU"/>
        </w:rPr>
        <w:t>Працівник</w:t>
      </w:r>
      <w:r w:rsidR="00264E5F">
        <w:rPr>
          <w:szCs w:val="28"/>
          <w:lang w:eastAsia="ru-RU"/>
        </w:rPr>
        <w:t>и</w:t>
      </w:r>
      <w:r w:rsidR="00B044AF" w:rsidRPr="00510B4F">
        <w:rPr>
          <w:szCs w:val="28"/>
          <w:lang w:eastAsia="ru-RU"/>
        </w:rPr>
        <w:t xml:space="preserve"> зобов’язан</w:t>
      </w:r>
      <w:r w:rsidR="00264E5F">
        <w:rPr>
          <w:szCs w:val="28"/>
          <w:lang w:eastAsia="ru-RU"/>
        </w:rPr>
        <w:t>і</w:t>
      </w:r>
      <w:r w:rsidR="00B044AF" w:rsidRPr="00510B4F">
        <w:rPr>
          <w:szCs w:val="28"/>
          <w:lang w:eastAsia="ru-RU"/>
        </w:rPr>
        <w:t xml:space="preserve"> утримувати робоч</w:t>
      </w:r>
      <w:r w:rsidR="00264E5F">
        <w:rPr>
          <w:szCs w:val="28"/>
          <w:lang w:eastAsia="ru-RU"/>
        </w:rPr>
        <w:t xml:space="preserve">і </w:t>
      </w:r>
      <w:r w:rsidR="00B044AF" w:rsidRPr="00510B4F">
        <w:rPr>
          <w:szCs w:val="28"/>
          <w:lang w:eastAsia="ru-RU"/>
        </w:rPr>
        <w:t>місц</w:t>
      </w:r>
      <w:r w:rsidR="00264E5F">
        <w:rPr>
          <w:szCs w:val="28"/>
          <w:lang w:eastAsia="ru-RU"/>
        </w:rPr>
        <w:t>я</w:t>
      </w:r>
      <w:r w:rsidR="00B044AF" w:rsidRPr="00510B4F">
        <w:rPr>
          <w:szCs w:val="28"/>
          <w:lang w:eastAsia="ru-RU"/>
        </w:rPr>
        <w:t xml:space="preserve"> </w:t>
      </w:r>
      <w:r w:rsidR="004765DC">
        <w:rPr>
          <w:szCs w:val="28"/>
          <w:lang w:eastAsia="ru-RU"/>
        </w:rPr>
        <w:t>в</w:t>
      </w:r>
      <w:r w:rsidR="00B044AF" w:rsidRPr="00510B4F">
        <w:rPr>
          <w:szCs w:val="28"/>
          <w:lang w:eastAsia="ru-RU"/>
        </w:rPr>
        <w:t xml:space="preserve"> чистоті </w:t>
      </w:r>
      <w:r w:rsidR="001B0A27">
        <w:rPr>
          <w:szCs w:val="28"/>
          <w:lang w:eastAsia="ru-RU"/>
        </w:rPr>
        <w:t>й</w:t>
      </w:r>
      <w:r w:rsidR="00B044AF" w:rsidRPr="00510B4F">
        <w:rPr>
          <w:szCs w:val="28"/>
          <w:lang w:eastAsia="ru-RU"/>
        </w:rPr>
        <w:t xml:space="preserve"> порядку.</w:t>
      </w:r>
    </w:p>
    <w:p w14:paraId="06C90098" w14:textId="77777777" w:rsidR="00B044AF" w:rsidRPr="00510B4F" w:rsidRDefault="005D5A40" w:rsidP="00A51EA2">
      <w:pPr>
        <w:spacing w:after="140" w:line="276" w:lineRule="auto"/>
        <w:ind w:firstLine="720"/>
        <w:jc w:val="both"/>
        <w:rPr>
          <w:szCs w:val="28"/>
          <w:lang w:eastAsia="ru-RU"/>
        </w:rPr>
      </w:pPr>
      <w:r>
        <w:rPr>
          <w:szCs w:val="28"/>
          <w:lang w:eastAsia="ru-RU"/>
        </w:rPr>
        <w:t>4. </w:t>
      </w:r>
      <w:r w:rsidR="00B044AF" w:rsidRPr="00510B4F">
        <w:rPr>
          <w:szCs w:val="28"/>
          <w:lang w:eastAsia="ru-RU"/>
        </w:rPr>
        <w:t>Працівникам забороняється відволікати колег, які обробляють запити.</w:t>
      </w:r>
    </w:p>
    <w:p w14:paraId="68287CB7" w14:textId="77777777" w:rsidR="00510B4F" w:rsidRPr="00510B4F" w:rsidRDefault="005D5A40" w:rsidP="00A51EA2">
      <w:pPr>
        <w:spacing w:line="276" w:lineRule="auto"/>
        <w:ind w:firstLine="720"/>
        <w:jc w:val="both"/>
        <w:rPr>
          <w:szCs w:val="28"/>
        </w:rPr>
      </w:pPr>
      <w:r>
        <w:rPr>
          <w:szCs w:val="28"/>
        </w:rPr>
        <w:t>5. </w:t>
      </w:r>
      <w:r w:rsidR="00B044AF" w:rsidRPr="00510B4F">
        <w:rPr>
          <w:szCs w:val="28"/>
        </w:rPr>
        <w:t xml:space="preserve">Працівники приймають, опрацьовують </w:t>
      </w:r>
      <w:r w:rsidR="00264E5F">
        <w:rPr>
          <w:szCs w:val="28"/>
        </w:rPr>
        <w:t>й</w:t>
      </w:r>
      <w:r w:rsidR="00B044AF" w:rsidRPr="00510B4F">
        <w:rPr>
          <w:szCs w:val="28"/>
        </w:rPr>
        <w:t xml:space="preserve"> оперативно надають відповіді на </w:t>
      </w:r>
      <w:r w:rsidR="00154FD0">
        <w:rPr>
          <w:szCs w:val="28"/>
        </w:rPr>
        <w:t xml:space="preserve">усні </w:t>
      </w:r>
      <w:r w:rsidR="00B044AF" w:rsidRPr="002F1B7A">
        <w:rPr>
          <w:szCs w:val="28"/>
        </w:rPr>
        <w:t>запити</w:t>
      </w:r>
      <w:r w:rsidR="000861B5" w:rsidRPr="00510B4F">
        <w:rPr>
          <w:szCs w:val="28"/>
        </w:rPr>
        <w:t xml:space="preserve"> з урахуванням часу, необхідного для пошуку інформації</w:t>
      </w:r>
      <w:r w:rsidR="00B044AF" w:rsidRPr="00510B4F">
        <w:rPr>
          <w:szCs w:val="28"/>
        </w:rPr>
        <w:t xml:space="preserve">. </w:t>
      </w:r>
    </w:p>
    <w:p w14:paraId="74456CD7" w14:textId="77777777" w:rsidR="00B044AF" w:rsidRPr="00510B4F" w:rsidRDefault="00B044AF" w:rsidP="00A51EA2">
      <w:pPr>
        <w:spacing w:after="140" w:line="276" w:lineRule="auto"/>
        <w:ind w:firstLine="720"/>
        <w:jc w:val="both"/>
        <w:rPr>
          <w:color w:val="auto"/>
          <w:szCs w:val="28"/>
          <w:lang w:eastAsia="ru-RU"/>
        </w:rPr>
      </w:pPr>
      <w:r w:rsidRPr="00510B4F">
        <w:rPr>
          <w:color w:val="auto"/>
          <w:szCs w:val="28"/>
          <w:lang w:eastAsia="ru-RU"/>
        </w:rPr>
        <w:t xml:space="preserve">Якщо під час комунікації з’ясовується, що для вирішення порушеного </w:t>
      </w:r>
      <w:r w:rsidR="00A51EA2">
        <w:rPr>
          <w:color w:val="auto"/>
          <w:szCs w:val="28"/>
          <w:lang w:eastAsia="ru-RU"/>
        </w:rPr>
        <w:t xml:space="preserve">                   </w:t>
      </w:r>
      <w:r w:rsidRPr="00510B4F">
        <w:rPr>
          <w:color w:val="auto"/>
          <w:szCs w:val="28"/>
          <w:lang w:eastAsia="ru-RU"/>
        </w:rPr>
        <w:t>в запиті питання недостатньо знань, ін</w:t>
      </w:r>
      <w:r w:rsidR="005D5A40">
        <w:rPr>
          <w:color w:val="auto"/>
          <w:szCs w:val="28"/>
          <w:lang w:eastAsia="ru-RU"/>
        </w:rPr>
        <w:t>формації у відповідних джерел</w:t>
      </w:r>
      <w:r w:rsidR="005D5A40" w:rsidRPr="00A453A6">
        <w:rPr>
          <w:color w:val="auto"/>
          <w:szCs w:val="28"/>
          <w:lang w:eastAsia="ru-RU"/>
        </w:rPr>
        <w:t>ах</w:t>
      </w:r>
      <w:r w:rsidRPr="00510B4F">
        <w:rPr>
          <w:color w:val="auto"/>
          <w:szCs w:val="28"/>
          <w:lang w:eastAsia="ru-RU"/>
        </w:rPr>
        <w:t xml:space="preserve"> або повноважень, працівники повідомляють користувача про це та </w:t>
      </w:r>
      <w:r w:rsidRPr="00510B4F">
        <w:rPr>
          <w:szCs w:val="28"/>
          <w:lang w:eastAsia="ru-RU"/>
        </w:rPr>
        <w:t xml:space="preserve">пропонують </w:t>
      </w:r>
      <w:r w:rsidR="00277AAC" w:rsidRPr="00F55169">
        <w:rPr>
          <w:szCs w:val="28"/>
          <w:lang w:eastAsia="ru-RU"/>
        </w:rPr>
        <w:t>оформити письмо</w:t>
      </w:r>
      <w:r w:rsidR="00F55169" w:rsidRPr="00F55169">
        <w:rPr>
          <w:szCs w:val="28"/>
          <w:lang w:eastAsia="ru-RU"/>
        </w:rPr>
        <w:t>во</w:t>
      </w:r>
      <w:r w:rsidR="00277AAC">
        <w:rPr>
          <w:szCs w:val="28"/>
          <w:lang w:eastAsia="ru-RU"/>
        </w:rPr>
        <w:t xml:space="preserve"> </w:t>
      </w:r>
      <w:r w:rsidRPr="00510B4F">
        <w:rPr>
          <w:szCs w:val="28"/>
          <w:lang w:eastAsia="ru-RU"/>
        </w:rPr>
        <w:t xml:space="preserve">усний запит на інформацію чи усне звернення або рекомендують </w:t>
      </w:r>
      <w:r w:rsidR="00650C8A" w:rsidRPr="00F55169">
        <w:rPr>
          <w:szCs w:val="28"/>
          <w:lang w:eastAsia="ru-RU"/>
        </w:rPr>
        <w:t>самостійно</w:t>
      </w:r>
      <w:r w:rsidR="00650C8A">
        <w:rPr>
          <w:szCs w:val="28"/>
          <w:lang w:eastAsia="ru-RU"/>
        </w:rPr>
        <w:t xml:space="preserve"> </w:t>
      </w:r>
      <w:r w:rsidRPr="00510B4F">
        <w:rPr>
          <w:color w:val="auto"/>
          <w:szCs w:val="28"/>
          <w:lang w:eastAsia="ru-RU"/>
        </w:rPr>
        <w:t>звернутися до Верховного Суду з письмовим запитом чи зверненням.</w:t>
      </w:r>
    </w:p>
    <w:p w14:paraId="266D77AE" w14:textId="77777777" w:rsidR="00C93C91" w:rsidRPr="00510B4F" w:rsidRDefault="00DA48E7" w:rsidP="00A51EA2">
      <w:pPr>
        <w:pStyle w:val="rvps2"/>
        <w:shd w:val="clear" w:color="auto" w:fill="FFFFFF"/>
        <w:spacing w:before="0" w:beforeAutospacing="0" w:after="160" w:afterAutospacing="0" w:line="276" w:lineRule="auto"/>
        <w:ind w:firstLine="720"/>
        <w:jc w:val="both"/>
        <w:rPr>
          <w:rFonts w:ascii="Roboto Condensed Light" w:hAnsi="Roboto Condensed Light"/>
          <w:sz w:val="28"/>
          <w:szCs w:val="28"/>
        </w:rPr>
      </w:pPr>
      <w:r>
        <w:rPr>
          <w:rFonts w:ascii="Roboto Condensed Light" w:hAnsi="Roboto Condensed Light"/>
          <w:sz w:val="28"/>
          <w:szCs w:val="28"/>
        </w:rPr>
        <w:t>6. </w:t>
      </w:r>
      <w:r w:rsidR="00C93C91" w:rsidRPr="00510B4F">
        <w:rPr>
          <w:rFonts w:ascii="Roboto Condensed Light" w:hAnsi="Roboto Condensed Light"/>
          <w:sz w:val="28"/>
          <w:szCs w:val="28"/>
        </w:rPr>
        <w:t xml:space="preserve">Для </w:t>
      </w:r>
      <w:r w:rsidR="00277AAC" w:rsidRPr="00F55169">
        <w:rPr>
          <w:rFonts w:ascii="Roboto Condensed Light" w:hAnsi="Roboto Condensed Light"/>
          <w:color w:val="000000"/>
          <w:sz w:val="28"/>
          <w:szCs w:val="28"/>
        </w:rPr>
        <w:t>оформлення</w:t>
      </w:r>
      <w:r w:rsidR="00277AAC" w:rsidRPr="00F55169">
        <w:rPr>
          <w:rFonts w:ascii="Roboto Condensed Light" w:hAnsi="Roboto Condensed Light"/>
          <w:sz w:val="28"/>
          <w:szCs w:val="28"/>
        </w:rPr>
        <w:t xml:space="preserve"> </w:t>
      </w:r>
      <w:r w:rsidR="00B56B51" w:rsidRPr="00F55169">
        <w:rPr>
          <w:rFonts w:ascii="Roboto Condensed Light" w:hAnsi="Roboto Condensed Light"/>
          <w:sz w:val="28"/>
          <w:szCs w:val="28"/>
        </w:rPr>
        <w:t xml:space="preserve">в </w:t>
      </w:r>
      <w:r w:rsidR="00277AAC" w:rsidRPr="00F55169">
        <w:rPr>
          <w:rFonts w:ascii="Roboto Condensed Light" w:hAnsi="Roboto Condensed Light"/>
          <w:sz w:val="28"/>
          <w:szCs w:val="28"/>
        </w:rPr>
        <w:t>письмово</w:t>
      </w:r>
      <w:r w:rsidR="00B56B51" w:rsidRPr="00F55169">
        <w:rPr>
          <w:rFonts w:ascii="Roboto Condensed Light" w:hAnsi="Roboto Condensed Light"/>
          <w:sz w:val="28"/>
          <w:szCs w:val="28"/>
        </w:rPr>
        <w:t>му вигляді</w:t>
      </w:r>
      <w:r w:rsidR="00277AAC">
        <w:rPr>
          <w:rFonts w:ascii="Roboto Condensed Light" w:hAnsi="Roboto Condensed Light"/>
          <w:sz w:val="28"/>
          <w:szCs w:val="28"/>
        </w:rPr>
        <w:t xml:space="preserve"> </w:t>
      </w:r>
      <w:r w:rsidR="00C93C91" w:rsidRPr="00510B4F">
        <w:rPr>
          <w:rFonts w:ascii="Roboto Condensed Light" w:hAnsi="Roboto Condensed Light"/>
          <w:sz w:val="28"/>
          <w:szCs w:val="28"/>
        </w:rPr>
        <w:t>усного запиту на інформацію</w:t>
      </w:r>
      <w:r w:rsidR="00A51EA2">
        <w:rPr>
          <w:rFonts w:ascii="Roboto Condensed Light" w:hAnsi="Roboto Condensed Light"/>
          <w:sz w:val="28"/>
          <w:szCs w:val="28"/>
        </w:rPr>
        <w:t xml:space="preserve"> </w:t>
      </w:r>
      <w:r w:rsidR="00C93C91" w:rsidRPr="00510B4F">
        <w:rPr>
          <w:rFonts w:ascii="Roboto Condensed Light" w:hAnsi="Roboto Condensed Light"/>
          <w:sz w:val="28"/>
          <w:szCs w:val="28"/>
        </w:rPr>
        <w:t>в порядку З</w:t>
      </w:r>
      <w:r w:rsidR="000861B5" w:rsidRPr="00510B4F">
        <w:rPr>
          <w:rFonts w:ascii="Roboto Condensed Light" w:hAnsi="Roboto Condensed Light"/>
          <w:sz w:val="28"/>
          <w:szCs w:val="28"/>
        </w:rPr>
        <w:t xml:space="preserve">акону </w:t>
      </w:r>
      <w:r w:rsidR="00C93C91" w:rsidRPr="00510B4F">
        <w:rPr>
          <w:rFonts w:ascii="Roboto Condensed Light" w:hAnsi="Roboto Condensed Light"/>
          <w:sz w:val="28"/>
          <w:szCs w:val="28"/>
        </w:rPr>
        <w:t>У</w:t>
      </w:r>
      <w:r w:rsidR="000861B5" w:rsidRPr="00510B4F">
        <w:rPr>
          <w:rFonts w:ascii="Roboto Condensed Light" w:hAnsi="Roboto Condensed Light"/>
          <w:sz w:val="28"/>
          <w:szCs w:val="28"/>
        </w:rPr>
        <w:t>країни «</w:t>
      </w:r>
      <w:r w:rsidR="00C93C91" w:rsidRPr="00510B4F">
        <w:rPr>
          <w:rFonts w:ascii="Roboto Condensed Light" w:hAnsi="Roboto Condensed Light"/>
          <w:sz w:val="28"/>
          <w:szCs w:val="28"/>
        </w:rPr>
        <w:t>Про доступ до публічної інформації</w:t>
      </w:r>
      <w:r w:rsidR="000861B5" w:rsidRPr="00510B4F">
        <w:rPr>
          <w:rFonts w:ascii="Roboto Condensed Light" w:hAnsi="Roboto Condensed Light"/>
          <w:sz w:val="28"/>
          <w:szCs w:val="28"/>
        </w:rPr>
        <w:t>»</w:t>
      </w:r>
      <w:r w:rsidR="00C93C91" w:rsidRPr="00510B4F">
        <w:rPr>
          <w:rFonts w:ascii="Roboto Condensed Light" w:hAnsi="Roboto Condensed Light"/>
          <w:sz w:val="28"/>
          <w:szCs w:val="28"/>
        </w:rPr>
        <w:t xml:space="preserve"> працівник:</w:t>
      </w:r>
    </w:p>
    <w:p w14:paraId="5095268D" w14:textId="77777777" w:rsidR="00C93C91" w:rsidRPr="00510B4F" w:rsidRDefault="008829D6" w:rsidP="00A51EA2">
      <w:pPr>
        <w:pStyle w:val="rvps2"/>
        <w:shd w:val="clear" w:color="auto" w:fill="FFFFFF"/>
        <w:spacing w:before="0" w:beforeAutospacing="0" w:after="160" w:afterAutospacing="0" w:line="276" w:lineRule="auto"/>
        <w:ind w:firstLine="720"/>
        <w:jc w:val="both"/>
        <w:rPr>
          <w:rFonts w:ascii="Roboto Condensed Light" w:hAnsi="Roboto Condensed Light"/>
          <w:color w:val="000000"/>
          <w:sz w:val="28"/>
          <w:szCs w:val="28"/>
        </w:rPr>
      </w:pPr>
      <w:r>
        <w:rPr>
          <w:rFonts w:ascii="Roboto Condensed Light" w:hAnsi="Roboto Condensed Light"/>
          <w:sz w:val="28"/>
          <w:szCs w:val="28"/>
        </w:rPr>
        <w:lastRenderedPageBreak/>
        <w:t>1)</w:t>
      </w:r>
      <w:r w:rsidR="00DA48E7">
        <w:rPr>
          <w:rFonts w:ascii="Roboto Condensed Light" w:hAnsi="Roboto Condensed Light"/>
          <w:sz w:val="28"/>
          <w:szCs w:val="28"/>
        </w:rPr>
        <w:t> </w:t>
      </w:r>
      <w:r>
        <w:rPr>
          <w:rFonts w:ascii="Roboto Condensed Light" w:hAnsi="Roboto Condensed Light"/>
          <w:sz w:val="28"/>
          <w:szCs w:val="28"/>
        </w:rPr>
        <w:t>з</w:t>
      </w:r>
      <w:r w:rsidR="00C93C91" w:rsidRPr="00510B4F">
        <w:rPr>
          <w:rFonts w:ascii="Roboto Condensed Light" w:hAnsi="Roboto Condensed Light"/>
          <w:sz w:val="28"/>
          <w:szCs w:val="28"/>
        </w:rPr>
        <w:t xml:space="preserve">’ясовує </w:t>
      </w:r>
      <w:r w:rsidR="004765DC">
        <w:rPr>
          <w:rFonts w:ascii="Roboto Condensed Light" w:hAnsi="Roboto Condensed Light"/>
          <w:sz w:val="28"/>
          <w:szCs w:val="28"/>
        </w:rPr>
        <w:t>в</w:t>
      </w:r>
      <w:r w:rsidR="00C93C91" w:rsidRPr="00510B4F">
        <w:rPr>
          <w:rFonts w:ascii="Roboto Condensed Light" w:hAnsi="Roboto Condensed Light"/>
          <w:sz w:val="28"/>
          <w:szCs w:val="28"/>
        </w:rPr>
        <w:t xml:space="preserve"> користувача його </w:t>
      </w:r>
      <w:r w:rsidR="00C93C91" w:rsidRPr="00510B4F">
        <w:rPr>
          <w:rFonts w:ascii="Roboto Condensed Light" w:hAnsi="Roboto Condensed Light"/>
          <w:color w:val="000000"/>
          <w:sz w:val="28"/>
          <w:szCs w:val="28"/>
        </w:rPr>
        <w:t xml:space="preserve"> ім'я </w:t>
      </w:r>
      <w:r w:rsidR="00C93C91" w:rsidRPr="00650C8A">
        <w:rPr>
          <w:rFonts w:ascii="Roboto Condensed Light" w:hAnsi="Roboto Condensed Light"/>
          <w:color w:val="000000"/>
          <w:sz w:val="28"/>
          <w:szCs w:val="28"/>
        </w:rPr>
        <w:t>(найменування),</w:t>
      </w:r>
      <w:r w:rsidR="00C93C91" w:rsidRPr="00510B4F">
        <w:rPr>
          <w:rFonts w:ascii="Roboto Condensed Light" w:hAnsi="Roboto Condensed Light"/>
          <w:color w:val="000000"/>
          <w:sz w:val="28"/>
          <w:szCs w:val="28"/>
        </w:rPr>
        <w:t xml:space="preserve"> поштову адресу </w:t>
      </w:r>
      <w:r w:rsidR="00A51EA2">
        <w:rPr>
          <w:rFonts w:ascii="Roboto Condensed Light" w:hAnsi="Roboto Condensed Light"/>
          <w:color w:val="000000"/>
          <w:sz w:val="28"/>
          <w:szCs w:val="28"/>
        </w:rPr>
        <w:t xml:space="preserve">                </w:t>
      </w:r>
      <w:r w:rsidR="00C93C91" w:rsidRPr="00510B4F">
        <w:rPr>
          <w:rFonts w:ascii="Roboto Condensed Light" w:hAnsi="Roboto Condensed Light"/>
          <w:color w:val="000000"/>
          <w:sz w:val="28"/>
          <w:szCs w:val="28"/>
        </w:rPr>
        <w:t>або адресу електронної пошти, номер засобу зв'язку (якщо такий є), загальний опис інформації або вид, назву, реквізити чи зміст документа, щодо якого зроблено запит, якщо запитувачу це відомо;</w:t>
      </w:r>
    </w:p>
    <w:p w14:paraId="04F4CEFC" w14:textId="77777777" w:rsidR="00C93C91" w:rsidRPr="00510B4F" w:rsidRDefault="008829D6" w:rsidP="00A51EA2">
      <w:pPr>
        <w:pStyle w:val="rvps2"/>
        <w:shd w:val="clear" w:color="auto" w:fill="FFFFFF"/>
        <w:spacing w:before="0" w:beforeAutospacing="0" w:after="160" w:afterAutospacing="0" w:line="276" w:lineRule="auto"/>
        <w:ind w:left="720"/>
        <w:jc w:val="both"/>
        <w:rPr>
          <w:rFonts w:ascii="Roboto Condensed Light" w:hAnsi="Roboto Condensed Light"/>
          <w:color w:val="000000"/>
          <w:sz w:val="28"/>
          <w:szCs w:val="28"/>
        </w:rPr>
      </w:pPr>
      <w:r>
        <w:rPr>
          <w:rFonts w:ascii="Roboto Condensed Light" w:hAnsi="Roboto Condensed Light"/>
          <w:color w:val="000000"/>
          <w:sz w:val="28"/>
          <w:szCs w:val="28"/>
        </w:rPr>
        <w:t>2)</w:t>
      </w:r>
      <w:r w:rsidR="00DA48E7">
        <w:rPr>
          <w:rFonts w:ascii="Roboto Condensed Light" w:hAnsi="Roboto Condensed Light"/>
          <w:color w:val="000000"/>
          <w:sz w:val="28"/>
          <w:szCs w:val="28"/>
        </w:rPr>
        <w:t> </w:t>
      </w:r>
      <w:r>
        <w:rPr>
          <w:rFonts w:ascii="Roboto Condensed Light" w:hAnsi="Roboto Condensed Light"/>
          <w:color w:val="000000"/>
          <w:sz w:val="28"/>
          <w:szCs w:val="28"/>
        </w:rPr>
        <w:t>ф</w:t>
      </w:r>
      <w:r w:rsidR="00C93C91" w:rsidRPr="00510B4F">
        <w:rPr>
          <w:rFonts w:ascii="Roboto Condensed Light" w:hAnsi="Roboto Condensed Light"/>
          <w:color w:val="000000"/>
          <w:sz w:val="28"/>
          <w:szCs w:val="28"/>
        </w:rPr>
        <w:t>іксує з’ясовану інформацію у визначеній формі (</w:t>
      </w:r>
      <w:r w:rsidR="00A4262B">
        <w:rPr>
          <w:rFonts w:ascii="Roboto Condensed Light" w:hAnsi="Roboto Condensed Light"/>
          <w:color w:val="000000"/>
          <w:sz w:val="28"/>
          <w:szCs w:val="28"/>
        </w:rPr>
        <w:t>д</w:t>
      </w:r>
      <w:r w:rsidR="00C93C91" w:rsidRPr="00510B4F">
        <w:rPr>
          <w:rFonts w:ascii="Roboto Condensed Light" w:hAnsi="Roboto Condensed Light"/>
          <w:color w:val="000000"/>
          <w:sz w:val="28"/>
          <w:szCs w:val="28"/>
        </w:rPr>
        <w:t>одаток 1);</w:t>
      </w:r>
    </w:p>
    <w:p w14:paraId="3EB55245" w14:textId="77777777" w:rsidR="00C93C91" w:rsidRDefault="008829D6" w:rsidP="00A51EA2">
      <w:pPr>
        <w:pStyle w:val="rvps2"/>
        <w:shd w:val="clear" w:color="auto" w:fill="FFFFFF"/>
        <w:spacing w:before="0" w:beforeAutospacing="0" w:after="160" w:afterAutospacing="0" w:line="276" w:lineRule="auto"/>
        <w:ind w:firstLine="720"/>
        <w:jc w:val="both"/>
        <w:rPr>
          <w:rFonts w:ascii="Roboto Condensed Light" w:hAnsi="Roboto Condensed Light"/>
          <w:color w:val="000000"/>
          <w:sz w:val="28"/>
          <w:szCs w:val="28"/>
        </w:rPr>
      </w:pPr>
      <w:r>
        <w:rPr>
          <w:rFonts w:ascii="Roboto Condensed Light" w:hAnsi="Roboto Condensed Light"/>
          <w:color w:val="000000"/>
          <w:sz w:val="28"/>
          <w:szCs w:val="28"/>
        </w:rPr>
        <w:t>3)</w:t>
      </w:r>
      <w:r w:rsidR="00DA48E7">
        <w:rPr>
          <w:rFonts w:ascii="Roboto Condensed Light" w:hAnsi="Roboto Condensed Light"/>
          <w:color w:val="000000"/>
          <w:sz w:val="28"/>
          <w:szCs w:val="28"/>
        </w:rPr>
        <w:t> </w:t>
      </w:r>
      <w:r>
        <w:rPr>
          <w:rFonts w:ascii="Roboto Condensed Light" w:hAnsi="Roboto Condensed Light"/>
          <w:color w:val="000000"/>
          <w:sz w:val="28"/>
          <w:szCs w:val="28"/>
        </w:rPr>
        <w:t>п</w:t>
      </w:r>
      <w:r w:rsidR="000861B5" w:rsidRPr="00510B4F">
        <w:rPr>
          <w:rFonts w:ascii="Roboto Condensed Light" w:hAnsi="Roboto Condensed Light"/>
          <w:color w:val="000000"/>
          <w:sz w:val="28"/>
          <w:szCs w:val="28"/>
        </w:rPr>
        <w:t>ередає зафіксований запит на інформацію до відповідного структурного підрозділу для реєст</w:t>
      </w:r>
      <w:r w:rsidR="000A1A10">
        <w:rPr>
          <w:rFonts w:ascii="Roboto Condensed Light" w:hAnsi="Roboto Condensed Light"/>
          <w:color w:val="000000"/>
          <w:sz w:val="28"/>
          <w:szCs w:val="28"/>
        </w:rPr>
        <w:t>рації та подальшого опрацювання</w:t>
      </w:r>
      <w:r w:rsidR="004765DC">
        <w:rPr>
          <w:rFonts w:ascii="Roboto Condensed Light" w:hAnsi="Roboto Condensed Light"/>
          <w:color w:val="000000"/>
          <w:sz w:val="28"/>
          <w:szCs w:val="28"/>
        </w:rPr>
        <w:t>.</w:t>
      </w:r>
    </w:p>
    <w:p w14:paraId="4D21E7CC" w14:textId="77777777" w:rsidR="00C93C91" w:rsidRPr="00510B4F" w:rsidRDefault="00DA48E7" w:rsidP="00A51EA2">
      <w:pPr>
        <w:pStyle w:val="rvps2"/>
        <w:shd w:val="clear" w:color="auto" w:fill="FFFFFF"/>
        <w:spacing w:before="0" w:beforeAutospacing="0" w:after="160" w:afterAutospacing="0" w:line="276" w:lineRule="auto"/>
        <w:ind w:firstLine="720"/>
        <w:jc w:val="both"/>
        <w:rPr>
          <w:rFonts w:ascii="Roboto Condensed Light" w:hAnsi="Roboto Condensed Light"/>
          <w:color w:val="000000"/>
          <w:sz w:val="28"/>
          <w:szCs w:val="28"/>
        </w:rPr>
      </w:pPr>
      <w:r>
        <w:rPr>
          <w:rFonts w:ascii="Roboto Condensed Light" w:hAnsi="Roboto Condensed Light"/>
          <w:color w:val="000000"/>
          <w:sz w:val="28"/>
          <w:szCs w:val="28"/>
        </w:rPr>
        <w:t>7. </w:t>
      </w:r>
      <w:r w:rsidR="00C93C91" w:rsidRPr="00510B4F">
        <w:rPr>
          <w:rFonts w:ascii="Roboto Condensed Light" w:hAnsi="Roboto Condensed Light"/>
          <w:color w:val="000000"/>
          <w:sz w:val="28"/>
          <w:szCs w:val="28"/>
        </w:rPr>
        <w:t xml:space="preserve">Для </w:t>
      </w:r>
      <w:r w:rsidR="00277AAC" w:rsidRPr="00F55169">
        <w:rPr>
          <w:rFonts w:ascii="Roboto Condensed Light" w:hAnsi="Roboto Condensed Light"/>
          <w:color w:val="000000"/>
          <w:sz w:val="28"/>
          <w:szCs w:val="28"/>
        </w:rPr>
        <w:t xml:space="preserve">оформлення </w:t>
      </w:r>
      <w:r w:rsidR="00B56B51" w:rsidRPr="00F55169">
        <w:rPr>
          <w:rFonts w:ascii="Roboto Condensed Light" w:hAnsi="Roboto Condensed Light"/>
          <w:color w:val="000000"/>
          <w:sz w:val="28"/>
          <w:szCs w:val="28"/>
        </w:rPr>
        <w:t xml:space="preserve">в </w:t>
      </w:r>
      <w:r w:rsidR="00650C8A" w:rsidRPr="00F55169">
        <w:rPr>
          <w:rFonts w:ascii="Roboto Condensed Light" w:hAnsi="Roboto Condensed Light"/>
          <w:sz w:val="28"/>
          <w:szCs w:val="28"/>
        </w:rPr>
        <w:t>письмово</w:t>
      </w:r>
      <w:r w:rsidR="00B56B51" w:rsidRPr="00F55169">
        <w:rPr>
          <w:rFonts w:ascii="Roboto Condensed Light" w:hAnsi="Roboto Condensed Light"/>
          <w:sz w:val="28"/>
          <w:szCs w:val="28"/>
        </w:rPr>
        <w:t>му вигляді</w:t>
      </w:r>
      <w:r w:rsidR="00650C8A" w:rsidRPr="00510B4F">
        <w:rPr>
          <w:rFonts w:ascii="Roboto Condensed Light" w:hAnsi="Roboto Condensed Light"/>
          <w:color w:val="000000"/>
          <w:sz w:val="28"/>
          <w:szCs w:val="28"/>
        </w:rPr>
        <w:t xml:space="preserve"> </w:t>
      </w:r>
      <w:r w:rsidR="00C93C91" w:rsidRPr="00510B4F">
        <w:rPr>
          <w:rFonts w:ascii="Roboto Condensed Light" w:hAnsi="Roboto Condensed Light"/>
          <w:color w:val="000000"/>
          <w:sz w:val="28"/>
          <w:szCs w:val="28"/>
        </w:rPr>
        <w:t xml:space="preserve">усного звернення в порядку </w:t>
      </w:r>
      <w:r w:rsidR="000861B5" w:rsidRPr="00510B4F">
        <w:rPr>
          <w:rFonts w:ascii="Roboto Condensed Light" w:hAnsi="Roboto Condensed Light"/>
          <w:sz w:val="28"/>
          <w:szCs w:val="28"/>
        </w:rPr>
        <w:t>Закону України</w:t>
      </w:r>
      <w:r w:rsidR="00C93C91" w:rsidRPr="00510B4F">
        <w:rPr>
          <w:rFonts w:ascii="Roboto Condensed Light" w:hAnsi="Roboto Condensed Light"/>
          <w:color w:val="000000"/>
          <w:sz w:val="28"/>
          <w:szCs w:val="28"/>
        </w:rPr>
        <w:t xml:space="preserve"> «Про звернення громадян» працівник:</w:t>
      </w:r>
    </w:p>
    <w:p w14:paraId="28C668EF" w14:textId="77777777" w:rsidR="00C93C91" w:rsidRPr="00510B4F" w:rsidRDefault="008829D6" w:rsidP="00A51EA2">
      <w:pPr>
        <w:pStyle w:val="rvps2"/>
        <w:shd w:val="clear" w:color="auto" w:fill="FFFFFF"/>
        <w:spacing w:before="0" w:beforeAutospacing="0" w:after="160" w:afterAutospacing="0" w:line="276" w:lineRule="auto"/>
        <w:ind w:firstLine="720"/>
        <w:jc w:val="both"/>
        <w:rPr>
          <w:rFonts w:ascii="Roboto Condensed Light" w:hAnsi="Roboto Condensed Light"/>
          <w:color w:val="000000"/>
          <w:sz w:val="28"/>
          <w:szCs w:val="28"/>
          <w:shd w:val="clear" w:color="auto" w:fill="FFFFFF"/>
        </w:rPr>
      </w:pPr>
      <w:r>
        <w:rPr>
          <w:rFonts w:ascii="Roboto Condensed Light" w:hAnsi="Roboto Condensed Light"/>
          <w:color w:val="000000"/>
          <w:sz w:val="28"/>
          <w:szCs w:val="28"/>
        </w:rPr>
        <w:t>1)</w:t>
      </w:r>
      <w:r w:rsidR="00DA48E7">
        <w:rPr>
          <w:rFonts w:ascii="Roboto Condensed Light" w:hAnsi="Roboto Condensed Light"/>
          <w:color w:val="000000"/>
          <w:sz w:val="28"/>
          <w:szCs w:val="28"/>
        </w:rPr>
        <w:t xml:space="preserve"> </w:t>
      </w:r>
      <w:r>
        <w:rPr>
          <w:rFonts w:ascii="Roboto Condensed Light" w:hAnsi="Roboto Condensed Light"/>
          <w:color w:val="000000"/>
          <w:sz w:val="28"/>
          <w:szCs w:val="28"/>
        </w:rPr>
        <w:t>з</w:t>
      </w:r>
      <w:r w:rsidR="00C93C91" w:rsidRPr="00510B4F">
        <w:rPr>
          <w:rFonts w:ascii="Roboto Condensed Light" w:hAnsi="Roboto Condensed Light"/>
          <w:color w:val="000000"/>
          <w:sz w:val="28"/>
          <w:szCs w:val="28"/>
        </w:rPr>
        <w:t xml:space="preserve">’ясовує </w:t>
      </w:r>
      <w:r w:rsidR="00C93C91" w:rsidRPr="00510B4F">
        <w:rPr>
          <w:rFonts w:ascii="Roboto Condensed Light" w:hAnsi="Roboto Condensed Light"/>
          <w:color w:val="000000"/>
          <w:sz w:val="28"/>
          <w:szCs w:val="28"/>
          <w:shd w:val="clear" w:color="auto" w:fill="FFFFFF"/>
        </w:rPr>
        <w:t>прізвище, ім’я, по батькові, місце проживання громадянина, суть порушеного питання, зауваження, пропозиції, заяви чи скарги, прохання</w:t>
      </w:r>
      <w:r w:rsidR="00A51EA2">
        <w:rPr>
          <w:rFonts w:ascii="Roboto Condensed Light" w:hAnsi="Roboto Condensed Light"/>
          <w:color w:val="000000"/>
          <w:sz w:val="28"/>
          <w:szCs w:val="28"/>
          <w:shd w:val="clear" w:color="auto" w:fill="FFFFFF"/>
        </w:rPr>
        <w:t xml:space="preserve"> </w:t>
      </w:r>
      <w:r w:rsidR="00C93C91" w:rsidRPr="00510B4F">
        <w:rPr>
          <w:rFonts w:ascii="Roboto Condensed Light" w:hAnsi="Roboto Condensed Light"/>
          <w:color w:val="000000"/>
          <w:sz w:val="28"/>
          <w:szCs w:val="28"/>
          <w:shd w:val="clear" w:color="auto" w:fill="FFFFFF"/>
        </w:rPr>
        <w:t>чи вимоги;</w:t>
      </w:r>
    </w:p>
    <w:p w14:paraId="5EB45AE9" w14:textId="77777777" w:rsidR="00C93C91" w:rsidRPr="00510B4F" w:rsidRDefault="008829D6" w:rsidP="00A51EA2">
      <w:pPr>
        <w:pStyle w:val="rvps2"/>
        <w:shd w:val="clear" w:color="auto" w:fill="FFFFFF"/>
        <w:spacing w:before="0" w:beforeAutospacing="0" w:after="160" w:afterAutospacing="0" w:line="276" w:lineRule="auto"/>
        <w:ind w:left="720"/>
        <w:jc w:val="both"/>
        <w:rPr>
          <w:rFonts w:ascii="Roboto Condensed Light" w:hAnsi="Roboto Condensed Light"/>
          <w:color w:val="000000"/>
          <w:sz w:val="28"/>
          <w:szCs w:val="28"/>
        </w:rPr>
      </w:pPr>
      <w:r>
        <w:rPr>
          <w:rFonts w:ascii="Roboto Condensed Light" w:hAnsi="Roboto Condensed Light"/>
          <w:color w:val="000000"/>
          <w:sz w:val="28"/>
          <w:szCs w:val="28"/>
        </w:rPr>
        <w:t>2)</w:t>
      </w:r>
      <w:r w:rsidR="00DA48E7">
        <w:rPr>
          <w:rFonts w:ascii="Roboto Condensed Light" w:hAnsi="Roboto Condensed Light"/>
          <w:color w:val="000000"/>
          <w:sz w:val="28"/>
          <w:szCs w:val="28"/>
        </w:rPr>
        <w:t> </w:t>
      </w:r>
      <w:r>
        <w:rPr>
          <w:rFonts w:ascii="Roboto Condensed Light" w:hAnsi="Roboto Condensed Light"/>
          <w:color w:val="000000"/>
          <w:sz w:val="28"/>
          <w:szCs w:val="28"/>
        </w:rPr>
        <w:t>ф</w:t>
      </w:r>
      <w:r w:rsidR="00C93C91" w:rsidRPr="00510B4F">
        <w:rPr>
          <w:rFonts w:ascii="Roboto Condensed Light" w:hAnsi="Roboto Condensed Light"/>
          <w:color w:val="000000"/>
          <w:sz w:val="28"/>
          <w:szCs w:val="28"/>
        </w:rPr>
        <w:t>іксує з’ясовану інформацію у визначеній формі (</w:t>
      </w:r>
      <w:r w:rsidR="00A4262B">
        <w:rPr>
          <w:rFonts w:ascii="Roboto Condensed Light" w:hAnsi="Roboto Condensed Light"/>
          <w:color w:val="000000"/>
          <w:sz w:val="28"/>
          <w:szCs w:val="28"/>
        </w:rPr>
        <w:t>д</w:t>
      </w:r>
      <w:r w:rsidR="00C93C91" w:rsidRPr="00510B4F">
        <w:rPr>
          <w:rFonts w:ascii="Roboto Condensed Light" w:hAnsi="Roboto Condensed Light"/>
          <w:color w:val="000000"/>
          <w:sz w:val="28"/>
          <w:szCs w:val="28"/>
        </w:rPr>
        <w:t>одаток 2);</w:t>
      </w:r>
    </w:p>
    <w:p w14:paraId="48107E6D" w14:textId="77777777" w:rsidR="009A39C6" w:rsidRPr="005A3911" w:rsidRDefault="008829D6" w:rsidP="00A51EA2">
      <w:pPr>
        <w:pStyle w:val="rvps2"/>
        <w:shd w:val="clear" w:color="auto" w:fill="FFFFFF"/>
        <w:spacing w:before="0" w:beforeAutospacing="0" w:after="160" w:afterAutospacing="0" w:line="276" w:lineRule="auto"/>
        <w:ind w:firstLine="720"/>
        <w:jc w:val="both"/>
        <w:rPr>
          <w:rFonts w:ascii="Roboto Condensed Light" w:hAnsi="Roboto Condensed Light"/>
          <w:color w:val="000000"/>
          <w:sz w:val="28"/>
          <w:szCs w:val="28"/>
        </w:rPr>
      </w:pPr>
      <w:r>
        <w:rPr>
          <w:rFonts w:ascii="Roboto Condensed Light" w:hAnsi="Roboto Condensed Light"/>
          <w:color w:val="000000"/>
          <w:sz w:val="28"/>
          <w:szCs w:val="28"/>
        </w:rPr>
        <w:t>3)</w:t>
      </w:r>
      <w:r w:rsidR="00DA48E7">
        <w:rPr>
          <w:rFonts w:ascii="Roboto Condensed Light" w:hAnsi="Roboto Condensed Light"/>
          <w:color w:val="000000"/>
          <w:sz w:val="28"/>
          <w:szCs w:val="28"/>
        </w:rPr>
        <w:t> </w:t>
      </w:r>
      <w:r>
        <w:rPr>
          <w:rFonts w:ascii="Roboto Condensed Light" w:hAnsi="Roboto Condensed Light"/>
          <w:color w:val="000000"/>
          <w:sz w:val="28"/>
          <w:szCs w:val="28"/>
        </w:rPr>
        <w:t>п</w:t>
      </w:r>
      <w:r w:rsidR="000861B5" w:rsidRPr="00510B4F">
        <w:rPr>
          <w:rFonts w:ascii="Roboto Condensed Light" w:hAnsi="Roboto Condensed Light"/>
          <w:color w:val="000000"/>
          <w:sz w:val="28"/>
          <w:szCs w:val="28"/>
        </w:rPr>
        <w:t>ередає зафіксован</w:t>
      </w:r>
      <w:r w:rsidR="00510B4F" w:rsidRPr="00510B4F">
        <w:rPr>
          <w:rFonts w:ascii="Roboto Condensed Light" w:hAnsi="Roboto Condensed Light"/>
          <w:color w:val="000000"/>
          <w:sz w:val="28"/>
          <w:szCs w:val="28"/>
        </w:rPr>
        <w:t>е</w:t>
      </w:r>
      <w:r w:rsidR="000861B5" w:rsidRPr="00510B4F">
        <w:rPr>
          <w:rFonts w:ascii="Roboto Condensed Light" w:hAnsi="Roboto Condensed Light"/>
          <w:color w:val="000000"/>
          <w:sz w:val="28"/>
          <w:szCs w:val="28"/>
        </w:rPr>
        <w:t xml:space="preserve"> </w:t>
      </w:r>
      <w:r w:rsidR="00510B4F" w:rsidRPr="00510B4F">
        <w:rPr>
          <w:rFonts w:ascii="Roboto Condensed Light" w:hAnsi="Roboto Condensed Light"/>
          <w:color w:val="000000"/>
          <w:sz w:val="28"/>
          <w:szCs w:val="28"/>
        </w:rPr>
        <w:t>усне звернення</w:t>
      </w:r>
      <w:r w:rsidR="000861B5" w:rsidRPr="00510B4F">
        <w:rPr>
          <w:rFonts w:ascii="Roboto Condensed Light" w:hAnsi="Roboto Condensed Light"/>
          <w:color w:val="000000"/>
          <w:sz w:val="28"/>
          <w:szCs w:val="28"/>
        </w:rPr>
        <w:t xml:space="preserve"> до відповідного структурного </w:t>
      </w:r>
      <w:r w:rsidR="000861B5" w:rsidRPr="00A4262B">
        <w:rPr>
          <w:rFonts w:ascii="Roboto Condensed Light" w:hAnsi="Roboto Condensed Light"/>
          <w:color w:val="000000"/>
          <w:sz w:val="28"/>
          <w:szCs w:val="28"/>
        </w:rPr>
        <w:t xml:space="preserve">підрозділу </w:t>
      </w:r>
      <w:r w:rsidR="00A4262B" w:rsidRPr="00A4262B">
        <w:rPr>
          <w:rFonts w:ascii="Roboto Condensed Light" w:hAnsi="Roboto Condensed Light"/>
          <w:sz w:val="28"/>
          <w:szCs w:val="28"/>
        </w:rPr>
        <w:t>апарату Верховного Суду</w:t>
      </w:r>
      <w:r w:rsidR="00A4262B" w:rsidRPr="00510B4F">
        <w:rPr>
          <w:rFonts w:ascii="Roboto Condensed Light" w:hAnsi="Roboto Condensed Light"/>
          <w:color w:val="000000"/>
          <w:sz w:val="28"/>
          <w:szCs w:val="28"/>
        </w:rPr>
        <w:t xml:space="preserve"> </w:t>
      </w:r>
      <w:r w:rsidR="000861B5" w:rsidRPr="00510B4F">
        <w:rPr>
          <w:rFonts w:ascii="Roboto Condensed Light" w:hAnsi="Roboto Condensed Light"/>
          <w:color w:val="000000"/>
          <w:sz w:val="28"/>
          <w:szCs w:val="28"/>
        </w:rPr>
        <w:t>для реєстрації та подальшого опрацювання.</w:t>
      </w:r>
    </w:p>
    <w:p w14:paraId="3BCEF703" w14:textId="77777777" w:rsidR="00B56B51" w:rsidRPr="00CB73EB" w:rsidRDefault="009A39C6" w:rsidP="00A51EA2">
      <w:pPr>
        <w:pStyle w:val="rvps2"/>
        <w:shd w:val="clear" w:color="auto" w:fill="FFFFFF"/>
        <w:spacing w:before="0" w:beforeAutospacing="0" w:after="160" w:afterAutospacing="0" w:line="276" w:lineRule="auto"/>
        <w:ind w:firstLine="709"/>
        <w:jc w:val="both"/>
        <w:rPr>
          <w:rFonts w:ascii="Roboto Condensed Light" w:hAnsi="Roboto Condensed Light"/>
          <w:sz w:val="28"/>
          <w:szCs w:val="28"/>
        </w:rPr>
      </w:pPr>
      <w:r w:rsidRPr="00CB73EB">
        <w:rPr>
          <w:rFonts w:ascii="Roboto Condensed Light" w:hAnsi="Roboto Condensed Light"/>
          <w:sz w:val="28"/>
          <w:szCs w:val="28"/>
        </w:rPr>
        <w:t>8. Інформація про телефонні дзвінки, що містять повідомлення</w:t>
      </w:r>
      <w:r w:rsidR="002F1B7A">
        <w:rPr>
          <w:rFonts w:ascii="Roboto Condensed Light" w:hAnsi="Roboto Condensed Light"/>
          <w:sz w:val="28"/>
          <w:szCs w:val="28"/>
        </w:rPr>
        <w:t xml:space="preserve"> </w:t>
      </w:r>
      <w:r w:rsidRPr="00CB73EB">
        <w:rPr>
          <w:rFonts w:ascii="Roboto Condensed Light" w:hAnsi="Roboto Condensed Light"/>
          <w:sz w:val="28"/>
          <w:szCs w:val="28"/>
        </w:rPr>
        <w:t>про надзвичайну ситуацію чи небезпечну подію, яка за своїми наслідками становить загрозу життю або здоров’ю людини (населення) чи існуванню екосистеми та може призвести до значних матеріальних збитків, невідкладно надсилаються виконавцям для оперативного вжиття відповідних заходів</w:t>
      </w:r>
      <w:r w:rsidR="00D7067B">
        <w:rPr>
          <w:rFonts w:ascii="Roboto Condensed Light" w:hAnsi="Roboto Condensed Light"/>
          <w:sz w:val="28"/>
          <w:szCs w:val="28"/>
        </w:rPr>
        <w:t xml:space="preserve"> </w:t>
      </w:r>
      <w:r w:rsidRPr="00CB73EB">
        <w:rPr>
          <w:rFonts w:ascii="Roboto Condensed Light" w:hAnsi="Roboto Condensed Light"/>
          <w:sz w:val="28"/>
          <w:szCs w:val="28"/>
        </w:rPr>
        <w:t>в межах повноважень.</w:t>
      </w:r>
    </w:p>
    <w:p w14:paraId="0DE6F8A6" w14:textId="77777777" w:rsidR="007470F9" w:rsidRDefault="009A39C6" w:rsidP="00D7067B">
      <w:pPr>
        <w:pStyle w:val="rvps2"/>
        <w:shd w:val="clear" w:color="auto" w:fill="FFFFFF"/>
        <w:spacing w:before="0" w:beforeAutospacing="0" w:after="140" w:afterAutospacing="0" w:line="276" w:lineRule="auto"/>
        <w:ind w:firstLine="720"/>
        <w:jc w:val="both"/>
        <w:rPr>
          <w:rFonts w:ascii="Roboto Condensed Light" w:hAnsi="Roboto Condensed Light"/>
          <w:sz w:val="28"/>
          <w:szCs w:val="28"/>
          <w:shd w:val="clear" w:color="auto" w:fill="FFFFFF"/>
        </w:rPr>
      </w:pPr>
      <w:r w:rsidRPr="00CB73EB">
        <w:rPr>
          <w:rFonts w:ascii="Roboto Condensed Light" w:hAnsi="Roboto Condensed Light"/>
          <w:sz w:val="28"/>
          <w:szCs w:val="28"/>
        </w:rPr>
        <w:t>9.</w:t>
      </w:r>
      <w:r w:rsidR="00DA48E7">
        <w:rPr>
          <w:rFonts w:ascii="Roboto Condensed Light" w:hAnsi="Roboto Condensed Light"/>
          <w:sz w:val="28"/>
          <w:szCs w:val="28"/>
        </w:rPr>
        <w:t> </w:t>
      </w:r>
      <w:r w:rsidR="00D7067B" w:rsidRPr="00D7067B">
        <w:rPr>
          <w:rFonts w:ascii="Roboto Condensed Light" w:hAnsi="Roboto Condensed Light"/>
          <w:sz w:val="28"/>
          <w:szCs w:val="28"/>
        </w:rPr>
        <w:t xml:space="preserve">Працівники ведуть </w:t>
      </w:r>
      <w:r w:rsidR="00D7067B" w:rsidRPr="00D7067B">
        <w:rPr>
          <w:rFonts w:ascii="Roboto Condensed Light" w:hAnsi="Roboto Condensed Light"/>
          <w:sz w:val="28"/>
          <w:szCs w:val="28"/>
          <w:shd w:val="clear" w:color="auto" w:fill="FFFFFF"/>
        </w:rPr>
        <w:t xml:space="preserve">попередній запис і реєстрацію громадян </w:t>
      </w:r>
      <w:r w:rsidR="00D7067B">
        <w:rPr>
          <w:rFonts w:ascii="Roboto Condensed Light" w:hAnsi="Roboto Condensed Light"/>
          <w:sz w:val="28"/>
          <w:szCs w:val="28"/>
          <w:shd w:val="clear" w:color="auto" w:fill="FFFFFF"/>
        </w:rPr>
        <w:t xml:space="preserve">                                </w:t>
      </w:r>
      <w:r w:rsidR="00D7067B" w:rsidRPr="00D7067B">
        <w:rPr>
          <w:rFonts w:ascii="Roboto Condensed Light" w:hAnsi="Roboto Condensed Light"/>
          <w:sz w:val="28"/>
          <w:szCs w:val="28"/>
          <w:shd w:val="clear" w:color="auto" w:fill="FFFFFF"/>
        </w:rPr>
        <w:t>на особистий прийом у Верховному Суді відповідно до Порядку особистого прийому громадян у Верховному Суді.</w:t>
      </w:r>
    </w:p>
    <w:p w14:paraId="70DDA183" w14:textId="77777777" w:rsidR="00D7067B" w:rsidRPr="00D7067B" w:rsidRDefault="00D7067B" w:rsidP="00D7067B">
      <w:pPr>
        <w:pStyle w:val="rvps2"/>
        <w:shd w:val="clear" w:color="auto" w:fill="FFFFFF"/>
        <w:spacing w:before="0" w:beforeAutospacing="0" w:after="0" w:afterAutospacing="0"/>
        <w:ind w:firstLine="720"/>
        <w:jc w:val="both"/>
        <w:rPr>
          <w:rFonts w:ascii="Roboto Condensed Light" w:hAnsi="Roboto Condensed Light"/>
          <w:color w:val="000000"/>
          <w:sz w:val="28"/>
          <w:szCs w:val="28"/>
        </w:rPr>
      </w:pPr>
    </w:p>
    <w:p w14:paraId="018A1B0D" w14:textId="77777777" w:rsidR="00991856" w:rsidRDefault="00991856" w:rsidP="00D7067B">
      <w:pPr>
        <w:pStyle w:val="rvps2"/>
        <w:shd w:val="clear" w:color="auto" w:fill="FFFFFF"/>
        <w:spacing w:before="0" w:beforeAutospacing="0" w:after="0" w:afterAutospacing="0"/>
        <w:jc w:val="center"/>
        <w:rPr>
          <w:rFonts w:ascii="Roboto Condensed Light" w:hAnsi="Roboto Condensed Light"/>
          <w:b/>
          <w:sz w:val="28"/>
          <w:szCs w:val="28"/>
          <w:lang w:eastAsia="ru-RU"/>
        </w:rPr>
      </w:pPr>
      <w:r w:rsidRPr="00510B4F">
        <w:rPr>
          <w:rFonts w:ascii="Roboto Condensed Light" w:hAnsi="Roboto Condensed Light"/>
          <w:b/>
          <w:sz w:val="28"/>
          <w:szCs w:val="28"/>
          <w:lang w:eastAsia="ru-RU"/>
        </w:rPr>
        <w:t>VI. Комунікативні стандарти</w:t>
      </w:r>
    </w:p>
    <w:p w14:paraId="2A3C69F6" w14:textId="77777777" w:rsidR="00D7067B" w:rsidRDefault="00D7067B" w:rsidP="00D7067B">
      <w:pPr>
        <w:pStyle w:val="rvps2"/>
        <w:shd w:val="clear" w:color="auto" w:fill="FFFFFF"/>
        <w:spacing w:before="0" w:beforeAutospacing="0" w:after="0" w:afterAutospacing="0"/>
        <w:jc w:val="center"/>
        <w:rPr>
          <w:rFonts w:ascii="Roboto Condensed Light" w:hAnsi="Roboto Condensed Light"/>
          <w:b/>
          <w:sz w:val="28"/>
          <w:szCs w:val="28"/>
          <w:lang w:eastAsia="ru-RU"/>
        </w:rPr>
      </w:pPr>
    </w:p>
    <w:p w14:paraId="6AB9CA99" w14:textId="77777777" w:rsidR="00B044AF" w:rsidRPr="00510B4F" w:rsidRDefault="00D7067B" w:rsidP="00D7067B">
      <w:pPr>
        <w:tabs>
          <w:tab w:val="left" w:pos="1134"/>
        </w:tabs>
        <w:spacing w:after="160" w:line="276" w:lineRule="auto"/>
        <w:ind w:firstLine="709"/>
        <w:jc w:val="both"/>
        <w:rPr>
          <w:szCs w:val="28"/>
          <w:lang w:eastAsia="ru-RU"/>
        </w:rPr>
      </w:pPr>
      <w:r>
        <w:rPr>
          <w:szCs w:val="28"/>
          <w:lang w:eastAsia="ru-RU"/>
        </w:rPr>
        <w:t>1.</w:t>
      </w:r>
      <w:r w:rsidR="00A73019">
        <w:rPr>
          <w:szCs w:val="28"/>
          <w:lang w:eastAsia="ru-RU"/>
        </w:rPr>
        <w:t> </w:t>
      </w:r>
      <w:r w:rsidR="00991856" w:rsidRPr="00510B4F">
        <w:rPr>
          <w:szCs w:val="28"/>
          <w:lang w:eastAsia="ru-RU"/>
        </w:rPr>
        <w:t xml:space="preserve">Комунікація працівників з користувачами має </w:t>
      </w:r>
      <w:r w:rsidR="004765DC">
        <w:rPr>
          <w:szCs w:val="28"/>
          <w:lang w:eastAsia="ru-RU"/>
        </w:rPr>
        <w:t>відповідати таким стандартам</w:t>
      </w:r>
      <w:r w:rsidR="00991856" w:rsidRPr="00510B4F">
        <w:rPr>
          <w:szCs w:val="28"/>
          <w:lang w:eastAsia="ru-RU"/>
        </w:rPr>
        <w:t>:</w:t>
      </w:r>
    </w:p>
    <w:p w14:paraId="749E38D1" w14:textId="77777777" w:rsidR="00991856" w:rsidRPr="00510B4F" w:rsidRDefault="008829D6" w:rsidP="00D7067B">
      <w:pPr>
        <w:spacing w:after="160" w:line="276" w:lineRule="auto"/>
        <w:ind w:firstLine="720"/>
        <w:jc w:val="both"/>
        <w:rPr>
          <w:szCs w:val="28"/>
        </w:rPr>
      </w:pPr>
      <w:r>
        <w:rPr>
          <w:szCs w:val="28"/>
        </w:rPr>
        <w:t xml:space="preserve">1) </w:t>
      </w:r>
      <w:r w:rsidR="00991856" w:rsidRPr="00510B4F">
        <w:rPr>
          <w:szCs w:val="28"/>
        </w:rPr>
        <w:t xml:space="preserve">привітання державною мовою </w:t>
      </w:r>
      <w:r w:rsidR="001A0AEB">
        <w:rPr>
          <w:szCs w:val="28"/>
        </w:rPr>
        <w:t xml:space="preserve">залежно </w:t>
      </w:r>
      <w:r w:rsidR="00A73019">
        <w:rPr>
          <w:szCs w:val="28"/>
        </w:rPr>
        <w:t>від часу доби (наприкла</w:t>
      </w:r>
      <w:r w:rsidR="001A0AEB">
        <w:rPr>
          <w:szCs w:val="28"/>
        </w:rPr>
        <w:t xml:space="preserve">д: </w:t>
      </w:r>
      <w:r w:rsidR="00A453A6">
        <w:rPr>
          <w:szCs w:val="28"/>
        </w:rPr>
        <w:t>«</w:t>
      </w:r>
      <w:r w:rsidR="00991856" w:rsidRPr="00510B4F">
        <w:rPr>
          <w:szCs w:val="28"/>
        </w:rPr>
        <w:t>Добр</w:t>
      </w:r>
      <w:r w:rsidR="004842E2">
        <w:rPr>
          <w:szCs w:val="28"/>
        </w:rPr>
        <w:t>ого</w:t>
      </w:r>
      <w:r w:rsidR="00A453A6">
        <w:rPr>
          <w:szCs w:val="28"/>
        </w:rPr>
        <w:t xml:space="preserve"> </w:t>
      </w:r>
      <w:r w:rsidR="00991856" w:rsidRPr="00510B4F">
        <w:rPr>
          <w:szCs w:val="28"/>
        </w:rPr>
        <w:t>ран</w:t>
      </w:r>
      <w:r w:rsidR="00A453A6">
        <w:rPr>
          <w:szCs w:val="28"/>
        </w:rPr>
        <w:t>к</w:t>
      </w:r>
      <w:r w:rsidR="004842E2">
        <w:rPr>
          <w:szCs w:val="28"/>
        </w:rPr>
        <w:t>у</w:t>
      </w:r>
      <w:r w:rsidR="00A453A6">
        <w:rPr>
          <w:szCs w:val="28"/>
        </w:rPr>
        <w:t>»</w:t>
      </w:r>
      <w:r w:rsidR="00991856" w:rsidRPr="00510B4F">
        <w:rPr>
          <w:szCs w:val="28"/>
        </w:rPr>
        <w:t xml:space="preserve">, </w:t>
      </w:r>
      <w:r w:rsidR="00A453A6">
        <w:rPr>
          <w:szCs w:val="28"/>
        </w:rPr>
        <w:t>«</w:t>
      </w:r>
      <w:r w:rsidR="00991856" w:rsidRPr="00510B4F">
        <w:rPr>
          <w:szCs w:val="28"/>
        </w:rPr>
        <w:t>Добрий день</w:t>
      </w:r>
      <w:r w:rsidR="00A453A6">
        <w:rPr>
          <w:szCs w:val="28"/>
        </w:rPr>
        <w:t>»</w:t>
      </w:r>
      <w:r w:rsidR="00991856" w:rsidRPr="00510B4F">
        <w:rPr>
          <w:szCs w:val="28"/>
        </w:rPr>
        <w:t xml:space="preserve">, </w:t>
      </w:r>
      <w:r w:rsidR="00A453A6">
        <w:rPr>
          <w:szCs w:val="28"/>
        </w:rPr>
        <w:t>«</w:t>
      </w:r>
      <w:r w:rsidR="00991856" w:rsidRPr="00510B4F">
        <w:rPr>
          <w:szCs w:val="28"/>
        </w:rPr>
        <w:t>Добрий вечір</w:t>
      </w:r>
      <w:r w:rsidR="00A453A6">
        <w:rPr>
          <w:szCs w:val="28"/>
        </w:rPr>
        <w:t>»</w:t>
      </w:r>
      <w:r w:rsidR="00991856" w:rsidRPr="00510B4F">
        <w:rPr>
          <w:szCs w:val="28"/>
        </w:rPr>
        <w:t>);</w:t>
      </w:r>
    </w:p>
    <w:p w14:paraId="74F69B5D" w14:textId="77777777" w:rsidR="00991856" w:rsidRPr="00510B4F" w:rsidRDefault="008829D6" w:rsidP="00D7067B">
      <w:pPr>
        <w:spacing w:after="160" w:line="276" w:lineRule="auto"/>
        <w:ind w:firstLine="720"/>
        <w:jc w:val="both"/>
        <w:rPr>
          <w:szCs w:val="28"/>
        </w:rPr>
      </w:pPr>
      <w:r>
        <w:rPr>
          <w:szCs w:val="28"/>
        </w:rPr>
        <w:t xml:space="preserve">2) </w:t>
      </w:r>
      <w:r w:rsidR="00991856" w:rsidRPr="00510B4F">
        <w:rPr>
          <w:szCs w:val="28"/>
        </w:rPr>
        <w:t>повідомлення інформації про себе (наприкла</w:t>
      </w:r>
      <w:r w:rsidR="00AD22D0">
        <w:rPr>
          <w:szCs w:val="28"/>
        </w:rPr>
        <w:t xml:space="preserve">д: </w:t>
      </w:r>
      <w:r w:rsidR="00A453A6">
        <w:rPr>
          <w:szCs w:val="28"/>
        </w:rPr>
        <w:t>«</w:t>
      </w:r>
      <w:r w:rsidR="00991856" w:rsidRPr="00510B4F">
        <w:rPr>
          <w:szCs w:val="28"/>
        </w:rPr>
        <w:t xml:space="preserve">Спеціаліст </w:t>
      </w:r>
      <w:r w:rsidR="004765DC">
        <w:rPr>
          <w:szCs w:val="28"/>
        </w:rPr>
        <w:t>д</w:t>
      </w:r>
      <w:r w:rsidR="00991856" w:rsidRPr="00510B4F">
        <w:rPr>
          <w:szCs w:val="28"/>
        </w:rPr>
        <w:t xml:space="preserve">овідково-інформаційного центру Касаційного цивільного суду </w:t>
      </w:r>
      <w:r w:rsidR="00A453A6">
        <w:rPr>
          <w:szCs w:val="28"/>
        </w:rPr>
        <w:t>(</w:t>
      </w:r>
      <w:r w:rsidR="00057A1F" w:rsidRPr="00A453A6">
        <w:rPr>
          <w:i/>
          <w:szCs w:val="28"/>
        </w:rPr>
        <w:t>прізвище, ім’я</w:t>
      </w:r>
      <w:r w:rsidR="00266454" w:rsidRPr="00A453A6">
        <w:rPr>
          <w:i/>
          <w:szCs w:val="28"/>
        </w:rPr>
        <w:t>,</w:t>
      </w:r>
      <w:r w:rsidR="00057A1F" w:rsidRPr="00A453A6">
        <w:rPr>
          <w:i/>
          <w:szCs w:val="28"/>
        </w:rPr>
        <w:t xml:space="preserve"> по батькові</w:t>
      </w:r>
      <w:r w:rsidR="00A453A6">
        <w:rPr>
          <w:szCs w:val="28"/>
        </w:rPr>
        <w:t>)»</w:t>
      </w:r>
      <w:r w:rsidR="00991856" w:rsidRPr="00510B4F">
        <w:rPr>
          <w:szCs w:val="28"/>
        </w:rPr>
        <w:t>);</w:t>
      </w:r>
    </w:p>
    <w:p w14:paraId="33B33F4A" w14:textId="77777777" w:rsidR="00991856" w:rsidRPr="00510B4F" w:rsidRDefault="008829D6" w:rsidP="00D7067B">
      <w:pPr>
        <w:spacing w:after="160" w:line="276" w:lineRule="auto"/>
        <w:ind w:firstLine="720"/>
        <w:jc w:val="both"/>
        <w:rPr>
          <w:szCs w:val="28"/>
        </w:rPr>
      </w:pPr>
      <w:r>
        <w:rPr>
          <w:color w:val="auto"/>
          <w:szCs w:val="28"/>
          <w:lang w:eastAsia="ru-RU"/>
        </w:rPr>
        <w:lastRenderedPageBreak/>
        <w:t xml:space="preserve">3) </w:t>
      </w:r>
      <w:r w:rsidR="00230FC5">
        <w:rPr>
          <w:color w:val="auto"/>
          <w:szCs w:val="28"/>
          <w:lang w:eastAsia="ru-RU"/>
        </w:rPr>
        <w:t>з’ясування</w:t>
      </w:r>
      <w:r w:rsidR="00991856" w:rsidRPr="00510B4F">
        <w:rPr>
          <w:color w:val="auto"/>
          <w:szCs w:val="28"/>
          <w:lang w:eastAsia="ru-RU"/>
        </w:rPr>
        <w:t xml:space="preserve"> працівнико</w:t>
      </w:r>
      <w:r w:rsidR="00A73019">
        <w:rPr>
          <w:color w:val="auto"/>
          <w:szCs w:val="28"/>
          <w:lang w:eastAsia="ru-RU"/>
        </w:rPr>
        <w:t>м потреб користувача (наприкл</w:t>
      </w:r>
      <w:r w:rsidR="00AD22D0">
        <w:rPr>
          <w:color w:val="auto"/>
          <w:szCs w:val="28"/>
          <w:lang w:eastAsia="ru-RU"/>
        </w:rPr>
        <w:t xml:space="preserve">ад: </w:t>
      </w:r>
      <w:r w:rsidR="00A453A6">
        <w:rPr>
          <w:color w:val="auto"/>
          <w:szCs w:val="28"/>
          <w:lang w:eastAsia="ru-RU"/>
        </w:rPr>
        <w:t>«</w:t>
      </w:r>
      <w:r w:rsidR="00991856" w:rsidRPr="00510B4F">
        <w:rPr>
          <w:color w:val="auto"/>
          <w:szCs w:val="28"/>
          <w:lang w:eastAsia="ru-RU"/>
        </w:rPr>
        <w:t>Чим я можу Вам допомогти?</w:t>
      </w:r>
      <w:r w:rsidR="00A453A6">
        <w:rPr>
          <w:color w:val="auto"/>
          <w:szCs w:val="28"/>
          <w:lang w:eastAsia="ru-RU"/>
        </w:rPr>
        <w:t>»</w:t>
      </w:r>
      <w:r w:rsidR="00991856" w:rsidRPr="00510B4F">
        <w:rPr>
          <w:color w:val="auto"/>
          <w:szCs w:val="28"/>
          <w:lang w:eastAsia="ru-RU"/>
        </w:rPr>
        <w:t xml:space="preserve">, </w:t>
      </w:r>
      <w:r w:rsidR="00A453A6">
        <w:rPr>
          <w:color w:val="auto"/>
          <w:szCs w:val="28"/>
          <w:lang w:eastAsia="ru-RU"/>
        </w:rPr>
        <w:t>«</w:t>
      </w:r>
      <w:r w:rsidR="00991856" w:rsidRPr="00510B4F">
        <w:rPr>
          <w:color w:val="auto"/>
          <w:szCs w:val="28"/>
          <w:lang w:eastAsia="ru-RU"/>
        </w:rPr>
        <w:t>Будь ласка, уточніть Ваш запит</w:t>
      </w:r>
      <w:r w:rsidR="00A453A6">
        <w:rPr>
          <w:color w:val="auto"/>
          <w:szCs w:val="28"/>
          <w:lang w:eastAsia="ru-RU"/>
        </w:rPr>
        <w:t>»</w:t>
      </w:r>
      <w:r w:rsidR="00991856" w:rsidRPr="00510B4F">
        <w:rPr>
          <w:color w:val="auto"/>
          <w:szCs w:val="28"/>
          <w:lang w:eastAsia="ru-RU"/>
        </w:rPr>
        <w:t xml:space="preserve">, </w:t>
      </w:r>
      <w:r w:rsidR="00A453A6">
        <w:rPr>
          <w:color w:val="auto"/>
          <w:szCs w:val="28"/>
          <w:lang w:eastAsia="ru-RU"/>
        </w:rPr>
        <w:t>«</w:t>
      </w:r>
      <w:r w:rsidR="00991856" w:rsidRPr="00510B4F">
        <w:rPr>
          <w:color w:val="auto"/>
          <w:szCs w:val="28"/>
          <w:lang w:eastAsia="ru-RU"/>
        </w:rPr>
        <w:t>Чи правильно я Вас зрозумів/ла</w:t>
      </w:r>
      <w:r w:rsidR="00AD22D0" w:rsidRPr="00AD22D0">
        <w:rPr>
          <w:color w:val="auto"/>
          <w:szCs w:val="28"/>
          <w:lang w:val="ru-RU" w:eastAsia="ru-RU"/>
        </w:rPr>
        <w:t>?</w:t>
      </w:r>
      <w:r w:rsidR="00A453A6">
        <w:rPr>
          <w:color w:val="auto"/>
          <w:szCs w:val="28"/>
          <w:lang w:eastAsia="ru-RU"/>
        </w:rPr>
        <w:t>»</w:t>
      </w:r>
      <w:r w:rsidR="00991856" w:rsidRPr="00510B4F">
        <w:rPr>
          <w:color w:val="auto"/>
          <w:szCs w:val="28"/>
          <w:lang w:eastAsia="ru-RU"/>
        </w:rPr>
        <w:t xml:space="preserve">, </w:t>
      </w:r>
      <w:r w:rsidR="00A453A6">
        <w:rPr>
          <w:color w:val="auto"/>
          <w:szCs w:val="28"/>
          <w:lang w:eastAsia="ru-RU"/>
        </w:rPr>
        <w:t>«</w:t>
      </w:r>
      <w:r w:rsidR="00991856" w:rsidRPr="00510B4F">
        <w:rPr>
          <w:color w:val="auto"/>
          <w:szCs w:val="28"/>
          <w:lang w:eastAsia="ru-RU"/>
        </w:rPr>
        <w:t>Добре</w:t>
      </w:r>
      <w:r w:rsidR="00A453A6">
        <w:rPr>
          <w:color w:val="auto"/>
          <w:szCs w:val="28"/>
          <w:lang w:eastAsia="ru-RU"/>
        </w:rPr>
        <w:t>»</w:t>
      </w:r>
      <w:r w:rsidR="00991856" w:rsidRPr="00510B4F">
        <w:rPr>
          <w:color w:val="auto"/>
          <w:szCs w:val="28"/>
          <w:lang w:eastAsia="ru-RU"/>
        </w:rPr>
        <w:t xml:space="preserve">, </w:t>
      </w:r>
      <w:r w:rsidR="00A453A6">
        <w:rPr>
          <w:color w:val="auto"/>
          <w:szCs w:val="28"/>
          <w:lang w:eastAsia="ru-RU"/>
        </w:rPr>
        <w:t>«Я Вас зрозумів/ла</w:t>
      </w:r>
      <w:r w:rsidR="00991856" w:rsidRPr="00510B4F">
        <w:rPr>
          <w:color w:val="auto"/>
          <w:szCs w:val="28"/>
          <w:lang w:eastAsia="ru-RU"/>
        </w:rPr>
        <w:t>…</w:t>
      </w:r>
      <w:r w:rsidR="00A453A6">
        <w:rPr>
          <w:color w:val="auto"/>
          <w:szCs w:val="28"/>
          <w:lang w:eastAsia="ru-RU"/>
        </w:rPr>
        <w:t>»</w:t>
      </w:r>
      <w:r w:rsidR="00991856" w:rsidRPr="00510B4F">
        <w:rPr>
          <w:color w:val="auto"/>
          <w:szCs w:val="28"/>
          <w:lang w:eastAsia="ru-RU"/>
        </w:rPr>
        <w:t>);</w:t>
      </w:r>
    </w:p>
    <w:p w14:paraId="7E8FC123" w14:textId="77777777" w:rsidR="00991856" w:rsidRPr="00510B4F" w:rsidRDefault="008829D6" w:rsidP="00D7067B">
      <w:pPr>
        <w:spacing w:after="160" w:line="276" w:lineRule="auto"/>
        <w:ind w:firstLine="720"/>
        <w:jc w:val="both"/>
        <w:rPr>
          <w:szCs w:val="28"/>
        </w:rPr>
      </w:pPr>
      <w:r>
        <w:rPr>
          <w:color w:val="auto"/>
          <w:szCs w:val="28"/>
          <w:lang w:eastAsia="ru-RU"/>
        </w:rPr>
        <w:t xml:space="preserve">4) </w:t>
      </w:r>
      <w:r w:rsidR="00991856" w:rsidRPr="00510B4F">
        <w:rPr>
          <w:color w:val="auto"/>
          <w:szCs w:val="28"/>
          <w:lang w:eastAsia="ru-RU"/>
        </w:rPr>
        <w:t>надання інформації користувачу відповідно до змісту його запиту;</w:t>
      </w:r>
    </w:p>
    <w:p w14:paraId="6BF151F3" w14:textId="77777777" w:rsidR="00991856" w:rsidRPr="00510B4F" w:rsidRDefault="008829D6" w:rsidP="00D7067B">
      <w:pPr>
        <w:spacing w:after="160" w:line="276" w:lineRule="auto"/>
        <w:ind w:firstLine="720"/>
        <w:jc w:val="both"/>
        <w:rPr>
          <w:szCs w:val="28"/>
        </w:rPr>
      </w:pPr>
      <w:r>
        <w:rPr>
          <w:color w:val="auto"/>
          <w:szCs w:val="28"/>
          <w:lang w:eastAsia="ru-RU"/>
        </w:rPr>
        <w:t xml:space="preserve">5) </w:t>
      </w:r>
      <w:r w:rsidR="00991856" w:rsidRPr="00510B4F">
        <w:rPr>
          <w:color w:val="auto"/>
          <w:szCs w:val="28"/>
          <w:lang w:eastAsia="ru-RU"/>
        </w:rPr>
        <w:t xml:space="preserve">якщо вирішити порушене </w:t>
      </w:r>
      <w:r w:rsidR="00230FC5">
        <w:rPr>
          <w:color w:val="auto"/>
          <w:szCs w:val="28"/>
          <w:lang w:eastAsia="ru-RU"/>
        </w:rPr>
        <w:t>в</w:t>
      </w:r>
      <w:r w:rsidR="00991856" w:rsidRPr="00510B4F">
        <w:rPr>
          <w:color w:val="auto"/>
          <w:szCs w:val="28"/>
          <w:lang w:eastAsia="ru-RU"/>
        </w:rPr>
        <w:t xml:space="preserve"> запиті питання неможливо, потрібно, у разі наявності такої можливості, запропонувати шляхи його вирішення (наприкла</w:t>
      </w:r>
      <w:r w:rsidR="00AD22D0">
        <w:rPr>
          <w:color w:val="auto"/>
          <w:szCs w:val="28"/>
          <w:lang w:eastAsia="ru-RU"/>
        </w:rPr>
        <w:t xml:space="preserve">д: </w:t>
      </w:r>
      <w:r w:rsidR="00A453A6">
        <w:rPr>
          <w:color w:val="auto"/>
          <w:szCs w:val="28"/>
          <w:lang w:eastAsia="ru-RU"/>
        </w:rPr>
        <w:t>«У цьому випадку Вам потрібно</w:t>
      </w:r>
      <w:r w:rsidR="00991856" w:rsidRPr="00510B4F">
        <w:rPr>
          <w:color w:val="auto"/>
          <w:szCs w:val="28"/>
          <w:lang w:eastAsia="ru-RU"/>
        </w:rPr>
        <w:t>…</w:t>
      </w:r>
      <w:r w:rsidR="00B50835">
        <w:rPr>
          <w:color w:val="auto"/>
          <w:szCs w:val="28"/>
          <w:lang w:eastAsia="ru-RU"/>
        </w:rPr>
        <w:t>.</w:t>
      </w:r>
      <w:r w:rsidR="00A453A6">
        <w:rPr>
          <w:color w:val="auto"/>
          <w:szCs w:val="28"/>
          <w:lang w:eastAsia="ru-RU"/>
        </w:rPr>
        <w:t>»</w:t>
      </w:r>
      <w:r w:rsidR="00B50835">
        <w:rPr>
          <w:color w:val="auto"/>
          <w:szCs w:val="28"/>
          <w:lang w:eastAsia="ru-RU"/>
        </w:rPr>
        <w:t xml:space="preserve">,  </w:t>
      </w:r>
      <w:r w:rsidR="00230FC5">
        <w:rPr>
          <w:color w:val="auto"/>
          <w:szCs w:val="28"/>
          <w:lang w:eastAsia="ru-RU"/>
        </w:rPr>
        <w:t>«Згідно з</w:t>
      </w:r>
      <w:r w:rsidR="00A453A6">
        <w:rPr>
          <w:color w:val="auto"/>
          <w:szCs w:val="28"/>
          <w:lang w:eastAsia="ru-RU"/>
        </w:rPr>
        <w:t>… Ви маєте право</w:t>
      </w:r>
      <w:r w:rsidR="00AD22D0">
        <w:rPr>
          <w:color w:val="auto"/>
          <w:szCs w:val="28"/>
          <w:lang w:eastAsia="ru-RU"/>
        </w:rPr>
        <w:t>…</w:t>
      </w:r>
      <w:r w:rsidR="00A453A6">
        <w:rPr>
          <w:color w:val="auto"/>
          <w:szCs w:val="28"/>
          <w:lang w:eastAsia="ru-RU"/>
        </w:rPr>
        <w:t>»</w:t>
      </w:r>
      <w:r w:rsidR="00991856" w:rsidRPr="00510B4F">
        <w:rPr>
          <w:color w:val="auto"/>
          <w:szCs w:val="28"/>
          <w:lang w:eastAsia="ru-RU"/>
        </w:rPr>
        <w:t>)</w:t>
      </w:r>
      <w:r w:rsidR="00230FC5">
        <w:rPr>
          <w:color w:val="auto"/>
          <w:szCs w:val="28"/>
          <w:lang w:eastAsia="ru-RU"/>
        </w:rPr>
        <w:t>;</w:t>
      </w:r>
    </w:p>
    <w:p w14:paraId="23E1C965" w14:textId="77777777" w:rsidR="00991856" w:rsidRPr="00510B4F" w:rsidRDefault="008829D6" w:rsidP="00D7067B">
      <w:pPr>
        <w:spacing w:after="160" w:line="276" w:lineRule="auto"/>
        <w:ind w:firstLine="720"/>
        <w:jc w:val="both"/>
        <w:rPr>
          <w:szCs w:val="28"/>
        </w:rPr>
      </w:pPr>
      <w:r>
        <w:rPr>
          <w:color w:val="auto"/>
          <w:szCs w:val="28"/>
          <w:lang w:eastAsia="ru-RU"/>
        </w:rPr>
        <w:t xml:space="preserve">6) </w:t>
      </w:r>
      <w:r w:rsidR="00991856" w:rsidRPr="00510B4F">
        <w:rPr>
          <w:color w:val="auto"/>
          <w:szCs w:val="28"/>
          <w:lang w:eastAsia="ru-RU"/>
        </w:rPr>
        <w:t>якщо під час комунікації з’ясується, що працівнику потрібен додатковий час для відповіді, необхідно погодити з користувачем можливість очікування</w:t>
      </w:r>
      <w:r w:rsidR="00D7067B">
        <w:rPr>
          <w:color w:val="auto"/>
          <w:szCs w:val="28"/>
          <w:lang w:eastAsia="ru-RU"/>
        </w:rPr>
        <w:t xml:space="preserve"> </w:t>
      </w:r>
      <w:r w:rsidR="00991856" w:rsidRPr="00510B4F">
        <w:rPr>
          <w:color w:val="auto"/>
          <w:szCs w:val="28"/>
          <w:lang w:eastAsia="ru-RU"/>
        </w:rPr>
        <w:t>на лінії або здійснення зворотного дзвінк</w:t>
      </w:r>
      <w:r w:rsidR="00AD22D0">
        <w:rPr>
          <w:color w:val="auto"/>
          <w:szCs w:val="28"/>
          <w:lang w:eastAsia="ru-RU"/>
        </w:rPr>
        <w:t>а</w:t>
      </w:r>
      <w:r w:rsidR="00B50835">
        <w:rPr>
          <w:color w:val="00B050"/>
          <w:szCs w:val="28"/>
          <w:lang w:eastAsia="ru-RU"/>
        </w:rPr>
        <w:t xml:space="preserve"> </w:t>
      </w:r>
      <w:r w:rsidR="00D50D1F" w:rsidRPr="00D50D1F">
        <w:rPr>
          <w:color w:val="0D0D0D"/>
          <w:szCs w:val="28"/>
          <w:lang w:eastAsia="ru-RU"/>
        </w:rPr>
        <w:t>(наприклад:</w:t>
      </w:r>
      <w:r w:rsidR="00D50D1F">
        <w:rPr>
          <w:color w:val="00B050"/>
          <w:szCs w:val="28"/>
          <w:lang w:eastAsia="ru-RU"/>
        </w:rPr>
        <w:t xml:space="preserve"> </w:t>
      </w:r>
      <w:r w:rsidR="00A453A6">
        <w:rPr>
          <w:color w:val="auto"/>
          <w:szCs w:val="28"/>
          <w:lang w:eastAsia="ru-RU"/>
        </w:rPr>
        <w:t>«</w:t>
      </w:r>
      <w:r w:rsidR="00991856" w:rsidRPr="00510B4F">
        <w:rPr>
          <w:color w:val="auto"/>
          <w:szCs w:val="28"/>
          <w:lang w:eastAsia="ru-RU"/>
        </w:rPr>
        <w:t>Для пошуку інформації потрібен додатковий час</w:t>
      </w:r>
      <w:r w:rsidR="00230FC5">
        <w:rPr>
          <w:color w:val="auto"/>
          <w:szCs w:val="28"/>
          <w:lang w:eastAsia="ru-RU"/>
        </w:rPr>
        <w:t>. Ч</w:t>
      </w:r>
      <w:r w:rsidR="00991856" w:rsidRPr="00510B4F">
        <w:rPr>
          <w:color w:val="auto"/>
          <w:szCs w:val="28"/>
          <w:lang w:eastAsia="ru-RU"/>
        </w:rPr>
        <w:t>и є у Вас можливість залишатися на лінії?...</w:t>
      </w:r>
      <w:r w:rsidR="00A73019">
        <w:rPr>
          <w:color w:val="auto"/>
          <w:szCs w:val="28"/>
          <w:lang w:eastAsia="ru-RU"/>
        </w:rPr>
        <w:t xml:space="preserve"> </w:t>
      </w:r>
      <w:r w:rsidR="00991856" w:rsidRPr="00510B4F">
        <w:rPr>
          <w:color w:val="auto"/>
          <w:szCs w:val="28"/>
          <w:lang w:eastAsia="ru-RU"/>
        </w:rPr>
        <w:t>Дякую</w:t>
      </w:r>
      <w:r w:rsidR="00A453A6">
        <w:rPr>
          <w:color w:val="auto"/>
          <w:szCs w:val="28"/>
          <w:lang w:eastAsia="ru-RU"/>
        </w:rPr>
        <w:t>»</w:t>
      </w:r>
      <w:r w:rsidR="00AD22D0">
        <w:rPr>
          <w:color w:val="auto"/>
          <w:szCs w:val="28"/>
          <w:lang w:eastAsia="ru-RU"/>
        </w:rPr>
        <w:t>)</w:t>
      </w:r>
      <w:r>
        <w:rPr>
          <w:color w:val="auto"/>
          <w:szCs w:val="28"/>
          <w:lang w:eastAsia="ru-RU"/>
        </w:rPr>
        <w:t>.</w:t>
      </w:r>
    </w:p>
    <w:p w14:paraId="27F7F3BF" w14:textId="77777777" w:rsidR="000E50A9" w:rsidRPr="00F55169" w:rsidRDefault="00D7067B" w:rsidP="00D7067B">
      <w:pPr>
        <w:widowControl w:val="0"/>
        <w:tabs>
          <w:tab w:val="left" w:pos="1134"/>
        </w:tabs>
        <w:spacing w:after="160" w:line="276" w:lineRule="auto"/>
        <w:ind w:firstLine="709"/>
        <w:jc w:val="both"/>
        <w:rPr>
          <w:color w:val="auto"/>
          <w:szCs w:val="28"/>
          <w:lang w:eastAsia="ru-RU"/>
        </w:rPr>
      </w:pPr>
      <w:r>
        <w:rPr>
          <w:szCs w:val="28"/>
          <w:lang w:eastAsia="ru-RU"/>
        </w:rPr>
        <w:t>2.</w:t>
      </w:r>
      <w:r w:rsidR="00A73019">
        <w:rPr>
          <w:szCs w:val="28"/>
          <w:lang w:eastAsia="ru-RU"/>
        </w:rPr>
        <w:t> </w:t>
      </w:r>
      <w:r w:rsidR="002611B6" w:rsidRPr="00F55169">
        <w:rPr>
          <w:szCs w:val="28"/>
          <w:lang w:eastAsia="ru-RU"/>
        </w:rPr>
        <w:t>Рекомендовано утримувати</w:t>
      </w:r>
      <w:r w:rsidR="000E50A9" w:rsidRPr="00F55169">
        <w:rPr>
          <w:szCs w:val="28"/>
          <w:lang w:eastAsia="ru-RU"/>
        </w:rPr>
        <w:t xml:space="preserve"> </w:t>
      </w:r>
      <w:r w:rsidR="000E50A9" w:rsidRPr="00F55169">
        <w:rPr>
          <w:color w:val="auto"/>
          <w:szCs w:val="28"/>
          <w:lang w:eastAsia="ru-RU"/>
        </w:rPr>
        <w:t>користувача на</w:t>
      </w:r>
      <w:r w:rsidR="00A73019" w:rsidRPr="00F55169">
        <w:rPr>
          <w:color w:val="auto"/>
          <w:szCs w:val="28"/>
          <w:lang w:eastAsia="ru-RU"/>
        </w:rPr>
        <w:t xml:space="preserve"> лінії</w:t>
      </w:r>
      <w:r w:rsidR="002611B6" w:rsidRPr="00F55169">
        <w:rPr>
          <w:color w:val="auto"/>
          <w:szCs w:val="28"/>
          <w:lang w:eastAsia="ru-RU"/>
        </w:rPr>
        <w:t xml:space="preserve"> протягом часу, необхідного для пошуку інформації, </w:t>
      </w:r>
      <w:r w:rsidR="000E50A9" w:rsidRPr="00F55169">
        <w:rPr>
          <w:color w:val="auto"/>
          <w:szCs w:val="28"/>
          <w:lang w:eastAsia="ru-RU"/>
        </w:rPr>
        <w:t>при цьому:</w:t>
      </w:r>
      <w:r w:rsidR="00A73019" w:rsidRPr="00F55169">
        <w:rPr>
          <w:color w:val="auto"/>
          <w:szCs w:val="28"/>
          <w:lang w:eastAsia="ru-RU"/>
        </w:rPr>
        <w:t xml:space="preserve"> </w:t>
      </w:r>
    </w:p>
    <w:p w14:paraId="6E4EA7DF" w14:textId="77777777" w:rsidR="000E50A9" w:rsidRPr="00510B4F" w:rsidRDefault="008829D6" w:rsidP="00D7067B">
      <w:pPr>
        <w:widowControl w:val="0"/>
        <w:spacing w:after="160" w:line="276" w:lineRule="auto"/>
        <w:ind w:left="720"/>
        <w:jc w:val="both"/>
        <w:rPr>
          <w:color w:val="auto"/>
          <w:szCs w:val="28"/>
          <w:lang w:eastAsia="ru-RU"/>
        </w:rPr>
      </w:pPr>
      <w:r w:rsidRPr="00F55169">
        <w:rPr>
          <w:szCs w:val="28"/>
          <w:lang w:eastAsia="ru-RU"/>
        </w:rPr>
        <w:t xml:space="preserve">1) </w:t>
      </w:r>
      <w:r w:rsidR="002611B6" w:rsidRPr="00F55169">
        <w:rPr>
          <w:szCs w:val="28"/>
          <w:lang w:eastAsia="ru-RU"/>
        </w:rPr>
        <w:t xml:space="preserve"> </w:t>
      </w:r>
      <w:r w:rsidR="00A453A6" w:rsidRPr="00F55169">
        <w:rPr>
          <w:szCs w:val="28"/>
          <w:lang w:eastAsia="ru-RU"/>
        </w:rPr>
        <w:t>в</w:t>
      </w:r>
      <w:r w:rsidR="002611B6" w:rsidRPr="00F55169">
        <w:rPr>
          <w:szCs w:val="28"/>
          <w:lang w:eastAsia="ru-RU"/>
        </w:rPr>
        <w:t>итримати</w:t>
      </w:r>
      <w:r w:rsidR="00222E33" w:rsidRPr="00F55169">
        <w:rPr>
          <w:szCs w:val="28"/>
          <w:lang w:eastAsia="ru-RU"/>
        </w:rPr>
        <w:t xml:space="preserve"> необхідний</w:t>
      </w:r>
      <w:r w:rsidR="002611B6" w:rsidRPr="00F55169">
        <w:rPr>
          <w:szCs w:val="28"/>
          <w:lang w:eastAsia="ru-RU"/>
        </w:rPr>
        <w:t xml:space="preserve"> </w:t>
      </w:r>
      <w:r w:rsidR="000E50A9" w:rsidRPr="00F55169">
        <w:rPr>
          <w:szCs w:val="28"/>
          <w:lang w:eastAsia="ru-RU"/>
        </w:rPr>
        <w:t>час</w:t>
      </w:r>
      <w:r w:rsidR="00222E33" w:rsidRPr="00F55169">
        <w:rPr>
          <w:szCs w:val="28"/>
          <w:lang w:eastAsia="ru-RU"/>
        </w:rPr>
        <w:t xml:space="preserve"> для</w:t>
      </w:r>
      <w:r w:rsidR="000E50A9" w:rsidRPr="00F55169">
        <w:rPr>
          <w:szCs w:val="28"/>
          <w:lang w:eastAsia="ru-RU"/>
        </w:rPr>
        <w:t xml:space="preserve"> пошуку інформації;</w:t>
      </w:r>
    </w:p>
    <w:p w14:paraId="5A8B0CC6" w14:textId="77777777" w:rsidR="000E50A9" w:rsidRPr="00510B4F" w:rsidRDefault="008829D6" w:rsidP="00D7067B">
      <w:pPr>
        <w:widowControl w:val="0"/>
        <w:spacing w:after="160" w:line="276" w:lineRule="auto"/>
        <w:ind w:left="720"/>
        <w:jc w:val="both"/>
        <w:rPr>
          <w:color w:val="auto"/>
          <w:szCs w:val="28"/>
          <w:lang w:eastAsia="ru-RU"/>
        </w:rPr>
      </w:pPr>
      <w:r>
        <w:rPr>
          <w:szCs w:val="28"/>
        </w:rPr>
        <w:t xml:space="preserve">2) </w:t>
      </w:r>
      <w:r w:rsidR="00A453A6">
        <w:rPr>
          <w:szCs w:val="28"/>
        </w:rPr>
        <w:t>н</w:t>
      </w:r>
      <w:r w:rsidR="000E50A9" w:rsidRPr="00510B4F">
        <w:rPr>
          <w:szCs w:val="28"/>
        </w:rPr>
        <w:t>е затримувати користувача на лінії без його додаткової згоди;</w:t>
      </w:r>
    </w:p>
    <w:p w14:paraId="2375DE06" w14:textId="77777777" w:rsidR="000E50A9" w:rsidRPr="00510B4F" w:rsidRDefault="008829D6" w:rsidP="00D7067B">
      <w:pPr>
        <w:widowControl w:val="0"/>
        <w:spacing w:after="160" w:line="276" w:lineRule="auto"/>
        <w:ind w:firstLine="720"/>
        <w:jc w:val="both"/>
        <w:rPr>
          <w:color w:val="auto"/>
          <w:szCs w:val="28"/>
          <w:lang w:eastAsia="ru-RU"/>
        </w:rPr>
      </w:pPr>
      <w:r>
        <w:rPr>
          <w:szCs w:val="28"/>
        </w:rPr>
        <w:t xml:space="preserve">3) </w:t>
      </w:r>
      <w:r w:rsidR="00A453A6">
        <w:rPr>
          <w:szCs w:val="28"/>
        </w:rPr>
        <w:t>п</w:t>
      </w:r>
      <w:r w:rsidR="000E50A9" w:rsidRPr="00510B4F">
        <w:rPr>
          <w:szCs w:val="28"/>
        </w:rPr>
        <w:t>одякувати за очікування (наприклад</w:t>
      </w:r>
      <w:r w:rsidR="00A453A6">
        <w:rPr>
          <w:szCs w:val="28"/>
        </w:rPr>
        <w:t>:</w:t>
      </w:r>
      <w:r w:rsidR="000E50A9" w:rsidRPr="00510B4F">
        <w:rPr>
          <w:szCs w:val="28"/>
        </w:rPr>
        <w:t xml:space="preserve"> </w:t>
      </w:r>
      <w:r w:rsidR="00A453A6">
        <w:rPr>
          <w:szCs w:val="28"/>
        </w:rPr>
        <w:t>«</w:t>
      </w:r>
      <w:r w:rsidR="00230FC5">
        <w:rPr>
          <w:szCs w:val="28"/>
        </w:rPr>
        <w:t>Дякую за очікування</w:t>
      </w:r>
      <w:r w:rsidR="00A453A6">
        <w:rPr>
          <w:szCs w:val="28"/>
        </w:rPr>
        <w:t>»</w:t>
      </w:r>
      <w:r w:rsidR="000E50A9" w:rsidRPr="00510B4F">
        <w:rPr>
          <w:szCs w:val="28"/>
        </w:rPr>
        <w:t xml:space="preserve">, </w:t>
      </w:r>
      <w:r w:rsidR="00A453A6">
        <w:rPr>
          <w:szCs w:val="28"/>
        </w:rPr>
        <w:t>«</w:t>
      </w:r>
      <w:r w:rsidR="000E50A9" w:rsidRPr="00510B4F">
        <w:rPr>
          <w:szCs w:val="28"/>
        </w:rPr>
        <w:t>Дякую, що залишалися на лінії</w:t>
      </w:r>
      <w:r w:rsidR="00A453A6">
        <w:rPr>
          <w:szCs w:val="28"/>
        </w:rPr>
        <w:t>»</w:t>
      </w:r>
      <w:r w:rsidR="000E50A9" w:rsidRPr="00510B4F">
        <w:rPr>
          <w:szCs w:val="28"/>
        </w:rPr>
        <w:t>).</w:t>
      </w:r>
    </w:p>
    <w:p w14:paraId="7BD35AB4" w14:textId="77777777" w:rsidR="000E50A9" w:rsidRPr="00510B4F" w:rsidRDefault="0083575C" w:rsidP="0083575C">
      <w:pPr>
        <w:tabs>
          <w:tab w:val="left" w:pos="1134"/>
        </w:tabs>
        <w:spacing w:after="160" w:line="276" w:lineRule="auto"/>
        <w:ind w:firstLine="709"/>
        <w:jc w:val="both"/>
        <w:rPr>
          <w:szCs w:val="28"/>
          <w:lang w:eastAsia="ru-RU"/>
        </w:rPr>
      </w:pPr>
      <w:r>
        <w:rPr>
          <w:szCs w:val="28"/>
          <w:lang w:eastAsia="ru-RU"/>
        </w:rPr>
        <w:t xml:space="preserve">3. </w:t>
      </w:r>
      <w:r w:rsidR="000E50A9" w:rsidRPr="00510B4F">
        <w:rPr>
          <w:szCs w:val="28"/>
          <w:lang w:eastAsia="ru-RU"/>
        </w:rPr>
        <w:t>Якщо до ДІЦ звернувся незадоволений обслуговуванням користувач, працівник</w:t>
      </w:r>
      <w:r w:rsidR="00A453A6">
        <w:rPr>
          <w:szCs w:val="28"/>
          <w:lang w:eastAsia="ru-RU"/>
        </w:rPr>
        <w:t>у</w:t>
      </w:r>
      <w:r w:rsidR="000E50A9" w:rsidRPr="00510B4F">
        <w:rPr>
          <w:szCs w:val="28"/>
          <w:lang w:eastAsia="ru-RU"/>
        </w:rPr>
        <w:t xml:space="preserve"> </w:t>
      </w:r>
      <w:r w:rsidR="00A453A6">
        <w:rPr>
          <w:szCs w:val="28"/>
          <w:lang w:eastAsia="ru-RU"/>
        </w:rPr>
        <w:t>потрібно</w:t>
      </w:r>
      <w:r w:rsidR="000E50A9" w:rsidRPr="00510B4F">
        <w:rPr>
          <w:szCs w:val="28"/>
          <w:lang w:eastAsia="ru-RU"/>
        </w:rPr>
        <w:t xml:space="preserve">: </w:t>
      </w:r>
    </w:p>
    <w:p w14:paraId="764B9303" w14:textId="77777777" w:rsidR="000E50A9" w:rsidRPr="00510B4F" w:rsidRDefault="008829D6" w:rsidP="00D7067B">
      <w:pPr>
        <w:spacing w:after="160" w:line="276" w:lineRule="auto"/>
        <w:ind w:firstLine="720"/>
        <w:jc w:val="both"/>
        <w:rPr>
          <w:szCs w:val="28"/>
          <w:lang w:eastAsia="ru-RU"/>
        </w:rPr>
      </w:pPr>
      <w:r>
        <w:rPr>
          <w:szCs w:val="28"/>
          <w:lang w:eastAsia="ru-RU"/>
        </w:rPr>
        <w:t xml:space="preserve">1) </w:t>
      </w:r>
      <w:r w:rsidR="00A453A6">
        <w:rPr>
          <w:szCs w:val="28"/>
          <w:lang w:eastAsia="ru-RU"/>
        </w:rPr>
        <w:t>т</w:t>
      </w:r>
      <w:r w:rsidR="000E50A9" w:rsidRPr="00510B4F">
        <w:rPr>
          <w:szCs w:val="28"/>
          <w:lang w:eastAsia="ru-RU"/>
        </w:rPr>
        <w:t>ерпляче</w:t>
      </w:r>
      <w:r w:rsidR="00AD22D0">
        <w:rPr>
          <w:szCs w:val="28"/>
          <w:lang w:eastAsia="ru-RU"/>
        </w:rPr>
        <w:t xml:space="preserve">, спокійно </w:t>
      </w:r>
      <w:r w:rsidR="00A453A6">
        <w:rPr>
          <w:szCs w:val="28"/>
          <w:lang w:eastAsia="ru-RU"/>
        </w:rPr>
        <w:t>й уважно</w:t>
      </w:r>
      <w:r w:rsidR="00A73019" w:rsidRPr="00510B4F">
        <w:rPr>
          <w:szCs w:val="28"/>
          <w:lang w:eastAsia="ru-RU"/>
        </w:rPr>
        <w:t xml:space="preserve"> </w:t>
      </w:r>
      <w:r w:rsidR="000E50A9" w:rsidRPr="00510B4F">
        <w:rPr>
          <w:szCs w:val="28"/>
          <w:lang w:eastAsia="ru-RU"/>
        </w:rPr>
        <w:t>вислухати користувача, з’ясувати причину незадоволення та звернення;</w:t>
      </w:r>
    </w:p>
    <w:p w14:paraId="4C53E262" w14:textId="77777777" w:rsidR="000E50A9" w:rsidRPr="00510B4F" w:rsidRDefault="008829D6" w:rsidP="00D7067B">
      <w:pPr>
        <w:spacing w:after="160" w:line="276" w:lineRule="auto"/>
        <w:ind w:firstLine="720"/>
        <w:jc w:val="both"/>
        <w:rPr>
          <w:szCs w:val="28"/>
          <w:lang w:eastAsia="ru-RU"/>
        </w:rPr>
      </w:pPr>
      <w:r>
        <w:rPr>
          <w:szCs w:val="28"/>
          <w:lang w:eastAsia="ru-RU"/>
        </w:rPr>
        <w:t xml:space="preserve">2) </w:t>
      </w:r>
      <w:r w:rsidR="00A453A6">
        <w:rPr>
          <w:szCs w:val="28"/>
          <w:lang w:eastAsia="ru-RU"/>
        </w:rPr>
        <w:t>у</w:t>
      </w:r>
      <w:r w:rsidR="000E50A9" w:rsidRPr="00510B4F">
        <w:rPr>
          <w:szCs w:val="28"/>
          <w:lang w:eastAsia="ru-RU"/>
        </w:rPr>
        <w:t xml:space="preserve"> разі виявлення факту неякісної роботи, помилки – визнати цей факт, </w:t>
      </w:r>
      <w:r w:rsidR="00AD22D0">
        <w:rPr>
          <w:szCs w:val="28"/>
          <w:lang w:eastAsia="ru-RU"/>
        </w:rPr>
        <w:t xml:space="preserve">попросити в користувача </w:t>
      </w:r>
      <w:r w:rsidR="000E50A9" w:rsidRPr="00510B4F">
        <w:rPr>
          <w:szCs w:val="28"/>
          <w:lang w:eastAsia="ru-RU"/>
        </w:rPr>
        <w:t>вибачення (наприкла</w:t>
      </w:r>
      <w:r w:rsidR="00AD22D0">
        <w:rPr>
          <w:szCs w:val="28"/>
          <w:lang w:eastAsia="ru-RU"/>
        </w:rPr>
        <w:t xml:space="preserve">д: </w:t>
      </w:r>
      <w:r w:rsidR="00A453A6">
        <w:rPr>
          <w:szCs w:val="28"/>
          <w:lang w:eastAsia="ru-RU"/>
        </w:rPr>
        <w:t>«</w:t>
      </w:r>
      <w:r w:rsidR="000E50A9" w:rsidRPr="00510B4F">
        <w:rPr>
          <w:szCs w:val="28"/>
          <w:lang w:eastAsia="ru-RU"/>
        </w:rPr>
        <w:t xml:space="preserve">Прошу вибачення </w:t>
      </w:r>
      <w:r w:rsidR="0083575C">
        <w:rPr>
          <w:szCs w:val="28"/>
          <w:lang w:eastAsia="ru-RU"/>
        </w:rPr>
        <w:t xml:space="preserve">                               </w:t>
      </w:r>
      <w:r w:rsidR="000E50A9" w:rsidRPr="00510B4F">
        <w:rPr>
          <w:szCs w:val="28"/>
          <w:lang w:eastAsia="ru-RU"/>
        </w:rPr>
        <w:t>за незручності…</w:t>
      </w:r>
      <w:r w:rsidR="00A453A6">
        <w:rPr>
          <w:szCs w:val="28"/>
          <w:lang w:eastAsia="ru-RU"/>
        </w:rPr>
        <w:t>»</w:t>
      </w:r>
      <w:r w:rsidR="000E50A9" w:rsidRPr="00510B4F">
        <w:rPr>
          <w:szCs w:val="28"/>
          <w:lang w:eastAsia="ru-RU"/>
        </w:rPr>
        <w:t xml:space="preserve">, </w:t>
      </w:r>
      <w:r w:rsidR="00A453A6">
        <w:rPr>
          <w:szCs w:val="28"/>
          <w:lang w:eastAsia="ru-RU"/>
        </w:rPr>
        <w:t>«</w:t>
      </w:r>
      <w:r w:rsidR="000E50A9" w:rsidRPr="00510B4F">
        <w:rPr>
          <w:szCs w:val="28"/>
          <w:lang w:eastAsia="ru-RU"/>
        </w:rPr>
        <w:t>Для нас важливо отримувати відгуки…</w:t>
      </w:r>
      <w:r w:rsidR="00A453A6">
        <w:rPr>
          <w:szCs w:val="28"/>
          <w:lang w:eastAsia="ru-RU"/>
        </w:rPr>
        <w:t>»);</w:t>
      </w:r>
    </w:p>
    <w:p w14:paraId="4920B307" w14:textId="77777777" w:rsidR="000E50A9" w:rsidRPr="00510B4F" w:rsidRDefault="008829D6" w:rsidP="00D7067B">
      <w:pPr>
        <w:spacing w:after="160" w:line="276" w:lineRule="auto"/>
        <w:ind w:firstLine="720"/>
        <w:jc w:val="both"/>
        <w:rPr>
          <w:szCs w:val="28"/>
          <w:lang w:eastAsia="ru-RU"/>
        </w:rPr>
      </w:pPr>
      <w:r>
        <w:rPr>
          <w:color w:val="auto"/>
          <w:szCs w:val="28"/>
          <w:lang w:eastAsia="ru-RU"/>
        </w:rPr>
        <w:t xml:space="preserve">3) </w:t>
      </w:r>
      <w:r w:rsidR="00A453A6">
        <w:rPr>
          <w:color w:val="auto"/>
          <w:szCs w:val="28"/>
          <w:lang w:eastAsia="ru-RU"/>
        </w:rPr>
        <w:t>ч</w:t>
      </w:r>
      <w:r w:rsidR="000E50A9" w:rsidRPr="00510B4F">
        <w:rPr>
          <w:color w:val="auto"/>
          <w:szCs w:val="28"/>
          <w:lang w:eastAsia="ru-RU"/>
        </w:rPr>
        <w:t>емно й зрозуміло пояснити користувач</w:t>
      </w:r>
      <w:r w:rsidR="00A453A6">
        <w:rPr>
          <w:color w:val="auto"/>
          <w:szCs w:val="28"/>
          <w:lang w:eastAsia="ru-RU"/>
        </w:rPr>
        <w:t>еві</w:t>
      </w:r>
      <w:r w:rsidR="000E50A9" w:rsidRPr="00510B4F">
        <w:rPr>
          <w:color w:val="auto"/>
          <w:szCs w:val="28"/>
          <w:lang w:eastAsia="ru-RU"/>
        </w:rPr>
        <w:t xml:space="preserve"> спосіб вирішення його питання.</w:t>
      </w:r>
    </w:p>
    <w:p w14:paraId="0680DCD4" w14:textId="77777777" w:rsidR="00991856" w:rsidRPr="00510B4F" w:rsidRDefault="0083575C" w:rsidP="00D7067B">
      <w:pPr>
        <w:spacing w:after="160" w:line="276" w:lineRule="auto"/>
        <w:ind w:firstLine="720"/>
        <w:jc w:val="both"/>
        <w:rPr>
          <w:szCs w:val="28"/>
          <w:lang w:eastAsia="ru-RU"/>
        </w:rPr>
      </w:pPr>
      <w:r>
        <w:rPr>
          <w:szCs w:val="28"/>
        </w:rPr>
        <w:t>4.</w:t>
      </w:r>
      <w:r w:rsidR="00A73019">
        <w:rPr>
          <w:szCs w:val="28"/>
        </w:rPr>
        <w:t> </w:t>
      </w:r>
      <w:r w:rsidR="000E50A9" w:rsidRPr="00510B4F">
        <w:rPr>
          <w:szCs w:val="28"/>
        </w:rPr>
        <w:t xml:space="preserve">Залежно від обставин працівники </w:t>
      </w:r>
      <w:r w:rsidR="00230FC5">
        <w:rPr>
          <w:szCs w:val="28"/>
        </w:rPr>
        <w:t>під час</w:t>
      </w:r>
      <w:r w:rsidR="000E50A9" w:rsidRPr="00510B4F">
        <w:rPr>
          <w:szCs w:val="28"/>
        </w:rPr>
        <w:t xml:space="preserve"> спілкуванн</w:t>
      </w:r>
      <w:r w:rsidR="00230FC5">
        <w:rPr>
          <w:szCs w:val="28"/>
        </w:rPr>
        <w:t>я</w:t>
      </w:r>
      <w:r w:rsidR="000E50A9" w:rsidRPr="00510B4F">
        <w:rPr>
          <w:szCs w:val="28"/>
        </w:rPr>
        <w:t xml:space="preserve"> з користувачами можуть використовувати інші, не передбачені цим розділом, вербальні засоби комунікації.</w:t>
      </w:r>
    </w:p>
    <w:p w14:paraId="18A456DB" w14:textId="77777777" w:rsidR="00991856" w:rsidRPr="00510B4F" w:rsidRDefault="00A73019" w:rsidP="00D7067B">
      <w:pPr>
        <w:spacing w:after="160" w:line="276" w:lineRule="auto"/>
        <w:ind w:firstLine="720"/>
        <w:jc w:val="both"/>
        <w:rPr>
          <w:szCs w:val="28"/>
          <w:lang w:eastAsia="ru-RU"/>
        </w:rPr>
      </w:pPr>
      <w:r>
        <w:rPr>
          <w:szCs w:val="28"/>
          <w:lang w:eastAsia="ru-RU"/>
        </w:rPr>
        <w:t>5. </w:t>
      </w:r>
      <w:r w:rsidR="00783E1D" w:rsidRPr="00510B4F">
        <w:rPr>
          <w:szCs w:val="28"/>
          <w:lang w:eastAsia="ru-RU"/>
        </w:rPr>
        <w:t>У разі застосування користувачем ненормативної лексики, образ особистого характеру щодо працівника, а також якщо його звернення містить заклики до розпалювання національної, расової, релігійної ворожнечі, вияв неповаги до України, суду, працівник має право повідомити користувача</w:t>
      </w:r>
      <w:r w:rsidR="005067C8">
        <w:rPr>
          <w:szCs w:val="28"/>
          <w:lang w:eastAsia="ru-RU"/>
        </w:rPr>
        <w:t xml:space="preserve"> </w:t>
      </w:r>
      <w:r w:rsidR="00783E1D" w:rsidRPr="00510B4F">
        <w:rPr>
          <w:szCs w:val="28"/>
          <w:lang w:eastAsia="ru-RU"/>
        </w:rPr>
        <w:t xml:space="preserve">про </w:t>
      </w:r>
      <w:r w:rsidR="00783E1D" w:rsidRPr="00510B4F">
        <w:rPr>
          <w:szCs w:val="28"/>
          <w:lang w:eastAsia="ru-RU"/>
        </w:rPr>
        <w:lastRenderedPageBreak/>
        <w:t>неприпустимість таких висловл</w:t>
      </w:r>
      <w:r w:rsidR="00230FC5">
        <w:rPr>
          <w:szCs w:val="28"/>
          <w:lang w:eastAsia="ru-RU"/>
        </w:rPr>
        <w:t>е</w:t>
      </w:r>
      <w:r w:rsidR="00783E1D" w:rsidRPr="00510B4F">
        <w:rPr>
          <w:szCs w:val="28"/>
          <w:lang w:eastAsia="ru-RU"/>
        </w:rPr>
        <w:t xml:space="preserve">нь </w:t>
      </w:r>
      <w:r w:rsidR="00B50835" w:rsidRPr="00230FC5">
        <w:rPr>
          <w:color w:val="auto"/>
          <w:szCs w:val="28"/>
          <w:lang w:eastAsia="ru-RU"/>
        </w:rPr>
        <w:t>і</w:t>
      </w:r>
      <w:r w:rsidR="00783E1D" w:rsidRPr="00510B4F">
        <w:rPr>
          <w:szCs w:val="28"/>
          <w:lang w:eastAsia="ru-RU"/>
        </w:rPr>
        <w:t xml:space="preserve"> припинити в односторонньому порядку спілкування з ним (наприклад: </w:t>
      </w:r>
      <w:r w:rsidR="008829D6">
        <w:rPr>
          <w:szCs w:val="28"/>
          <w:lang w:eastAsia="ru-RU"/>
        </w:rPr>
        <w:t>«</w:t>
      </w:r>
      <w:r w:rsidR="00783E1D" w:rsidRPr="00510B4F">
        <w:rPr>
          <w:szCs w:val="28"/>
          <w:lang w:eastAsia="ru-RU"/>
        </w:rPr>
        <w:t>Ми не можемо продовжувати спілкування</w:t>
      </w:r>
      <w:r w:rsidR="0083575C">
        <w:rPr>
          <w:szCs w:val="28"/>
          <w:lang w:eastAsia="ru-RU"/>
        </w:rPr>
        <w:t xml:space="preserve"> </w:t>
      </w:r>
      <w:r w:rsidR="00783E1D" w:rsidRPr="00510B4F">
        <w:rPr>
          <w:szCs w:val="28"/>
          <w:lang w:eastAsia="ru-RU"/>
        </w:rPr>
        <w:t>з Вами</w:t>
      </w:r>
      <w:r w:rsidR="00230FC5">
        <w:rPr>
          <w:szCs w:val="28"/>
          <w:lang w:eastAsia="ru-RU"/>
        </w:rPr>
        <w:t xml:space="preserve"> в такому тоні, тому я змушений/а </w:t>
      </w:r>
      <w:r w:rsidR="00783E1D" w:rsidRPr="00510B4F">
        <w:rPr>
          <w:szCs w:val="28"/>
          <w:lang w:eastAsia="ru-RU"/>
        </w:rPr>
        <w:t>його припинити</w:t>
      </w:r>
      <w:r w:rsidR="008829D6">
        <w:rPr>
          <w:szCs w:val="28"/>
          <w:lang w:eastAsia="ru-RU"/>
        </w:rPr>
        <w:t>»</w:t>
      </w:r>
      <w:r w:rsidR="00783E1D" w:rsidRPr="00510B4F">
        <w:rPr>
          <w:szCs w:val="28"/>
          <w:lang w:eastAsia="ru-RU"/>
        </w:rPr>
        <w:t>).</w:t>
      </w:r>
    </w:p>
    <w:p w14:paraId="73A4DEFB" w14:textId="77777777" w:rsidR="00783E1D" w:rsidRPr="00510B4F" w:rsidRDefault="00A73019" w:rsidP="00D7067B">
      <w:pPr>
        <w:spacing w:after="160" w:line="276" w:lineRule="auto"/>
        <w:ind w:firstLine="720"/>
        <w:jc w:val="both"/>
        <w:rPr>
          <w:szCs w:val="28"/>
          <w:lang w:eastAsia="ru-RU"/>
        </w:rPr>
      </w:pPr>
      <w:r>
        <w:rPr>
          <w:szCs w:val="28"/>
          <w:lang w:eastAsia="ru-RU"/>
        </w:rPr>
        <w:t>6. </w:t>
      </w:r>
      <w:r w:rsidR="00783E1D" w:rsidRPr="00510B4F">
        <w:rPr>
          <w:szCs w:val="28"/>
          <w:lang w:eastAsia="ru-RU"/>
        </w:rPr>
        <w:t>Працівник</w:t>
      </w:r>
      <w:r w:rsidR="00264E5F">
        <w:rPr>
          <w:szCs w:val="28"/>
          <w:lang w:eastAsia="ru-RU"/>
        </w:rPr>
        <w:t>ам</w:t>
      </w:r>
      <w:r w:rsidR="00783E1D" w:rsidRPr="00510B4F">
        <w:rPr>
          <w:szCs w:val="28"/>
          <w:lang w:eastAsia="ru-RU"/>
        </w:rPr>
        <w:t xml:space="preserve"> не дозволяється порушувати правила етичної поведінки, зокрема тоном або словами виказувати ставлення до </w:t>
      </w:r>
      <w:r w:rsidR="00783E1D" w:rsidRPr="002F1B7A">
        <w:rPr>
          <w:szCs w:val="28"/>
          <w:lang w:eastAsia="ru-RU"/>
        </w:rPr>
        <w:t>компетентності</w:t>
      </w:r>
      <w:r w:rsidR="00657D98">
        <w:rPr>
          <w:szCs w:val="28"/>
          <w:lang w:eastAsia="ru-RU"/>
        </w:rPr>
        <w:t xml:space="preserve"> </w:t>
      </w:r>
      <w:r w:rsidR="00783E1D" w:rsidRPr="00510B4F">
        <w:rPr>
          <w:szCs w:val="28"/>
          <w:lang w:eastAsia="ru-RU"/>
        </w:rPr>
        <w:t>користувача.</w:t>
      </w:r>
    </w:p>
    <w:p w14:paraId="170B31B5" w14:textId="77777777" w:rsidR="00783E1D" w:rsidRPr="00510B4F" w:rsidRDefault="00783E1D" w:rsidP="0083575C">
      <w:pPr>
        <w:spacing w:line="276" w:lineRule="auto"/>
        <w:ind w:firstLine="720"/>
        <w:jc w:val="both"/>
        <w:rPr>
          <w:szCs w:val="28"/>
          <w:lang w:eastAsia="ru-RU"/>
        </w:rPr>
      </w:pPr>
    </w:p>
    <w:p w14:paraId="237E9D3C" w14:textId="77777777" w:rsidR="00783E1D" w:rsidRDefault="00783E1D" w:rsidP="0083575C">
      <w:pPr>
        <w:jc w:val="center"/>
        <w:rPr>
          <w:b/>
          <w:szCs w:val="28"/>
          <w:lang w:eastAsia="ru-RU"/>
        </w:rPr>
      </w:pPr>
      <w:r w:rsidRPr="00510B4F">
        <w:rPr>
          <w:b/>
          <w:szCs w:val="28"/>
        </w:rPr>
        <w:t xml:space="preserve">VII. Показники якості надання послуг ДІЦ. </w:t>
      </w:r>
      <w:r w:rsidRPr="00510B4F">
        <w:rPr>
          <w:b/>
          <w:bCs/>
          <w:szCs w:val="28"/>
          <w:bdr w:val="none" w:sz="0" w:space="0" w:color="auto" w:frame="1"/>
          <w:lang w:eastAsia="ru-RU"/>
        </w:rPr>
        <w:t>Оцінка</w:t>
      </w:r>
      <w:r w:rsidRPr="00510B4F">
        <w:rPr>
          <w:b/>
          <w:szCs w:val="28"/>
          <w:lang w:eastAsia="ru-RU"/>
        </w:rPr>
        <w:t xml:space="preserve"> роботи працівників</w:t>
      </w:r>
    </w:p>
    <w:p w14:paraId="4B62CE47" w14:textId="77777777" w:rsidR="0083575C" w:rsidRDefault="0083575C" w:rsidP="0083575C">
      <w:pPr>
        <w:spacing w:line="276" w:lineRule="auto"/>
        <w:jc w:val="center"/>
        <w:rPr>
          <w:b/>
          <w:szCs w:val="28"/>
          <w:lang w:eastAsia="ru-RU"/>
        </w:rPr>
      </w:pPr>
    </w:p>
    <w:p w14:paraId="28905E93" w14:textId="77777777" w:rsidR="00783E1D" w:rsidRPr="00510B4F" w:rsidRDefault="00B50835" w:rsidP="00D7067B">
      <w:pPr>
        <w:spacing w:after="160" w:line="276" w:lineRule="auto"/>
        <w:ind w:firstLine="720"/>
        <w:jc w:val="both"/>
        <w:rPr>
          <w:szCs w:val="28"/>
          <w:lang w:eastAsia="ru-RU"/>
        </w:rPr>
      </w:pPr>
      <w:r>
        <w:rPr>
          <w:szCs w:val="28"/>
          <w:lang w:eastAsia="ru-RU"/>
        </w:rPr>
        <w:t>1. </w:t>
      </w:r>
      <w:r w:rsidR="00783E1D" w:rsidRPr="00510B4F">
        <w:rPr>
          <w:szCs w:val="28"/>
          <w:lang w:eastAsia="ru-RU"/>
        </w:rPr>
        <w:t xml:space="preserve">Якість роботи </w:t>
      </w:r>
      <w:r w:rsidR="00783E1D" w:rsidRPr="00510B4F">
        <w:rPr>
          <w:bCs/>
          <w:szCs w:val="28"/>
          <w:bdr w:val="none" w:sz="0" w:space="0" w:color="auto" w:frame="1"/>
          <w:lang w:eastAsia="ru-RU"/>
        </w:rPr>
        <w:t xml:space="preserve">працівників </w:t>
      </w:r>
      <w:r w:rsidR="00783E1D" w:rsidRPr="00510B4F">
        <w:rPr>
          <w:szCs w:val="28"/>
          <w:lang w:eastAsia="ru-RU"/>
        </w:rPr>
        <w:t>визначається на підставі якісних і кількісних показників з урахуванням дотримання вимог правил внутрішнього службового та внутрішнього трудового розпорядку Верховного Суду.</w:t>
      </w:r>
    </w:p>
    <w:p w14:paraId="4588ECA4" w14:textId="77777777" w:rsidR="006012AB" w:rsidRPr="00510B4F" w:rsidRDefault="00B50835" w:rsidP="00D7067B">
      <w:pPr>
        <w:tabs>
          <w:tab w:val="left" w:pos="709"/>
          <w:tab w:val="left" w:pos="1276"/>
          <w:tab w:val="left" w:pos="1418"/>
        </w:tabs>
        <w:spacing w:after="160" w:line="276" w:lineRule="auto"/>
        <w:ind w:firstLine="709"/>
        <w:jc w:val="both"/>
        <w:rPr>
          <w:szCs w:val="28"/>
          <w:lang w:eastAsia="ru-RU"/>
        </w:rPr>
      </w:pPr>
      <w:r>
        <w:rPr>
          <w:szCs w:val="28"/>
          <w:lang w:eastAsia="ru-RU"/>
        </w:rPr>
        <w:t>2. </w:t>
      </w:r>
      <w:r w:rsidR="006012AB" w:rsidRPr="00510B4F">
        <w:rPr>
          <w:szCs w:val="28"/>
          <w:lang w:eastAsia="ru-RU"/>
        </w:rPr>
        <w:t>Якісні показники:</w:t>
      </w:r>
    </w:p>
    <w:p w14:paraId="30EB351B" w14:textId="77777777" w:rsidR="006012AB" w:rsidRPr="00510B4F" w:rsidRDefault="00F06C21" w:rsidP="0083575C">
      <w:pPr>
        <w:pStyle w:val="ListParagraph"/>
        <w:tabs>
          <w:tab w:val="left" w:pos="0"/>
          <w:tab w:val="left" w:pos="1276"/>
          <w:tab w:val="left" w:pos="1843"/>
          <w:tab w:val="left" w:pos="2127"/>
        </w:tabs>
        <w:spacing w:after="160"/>
        <w:ind w:left="0" w:firstLine="709"/>
        <w:contextualSpacing w:val="0"/>
        <w:jc w:val="both"/>
        <w:rPr>
          <w:rFonts w:ascii="Roboto Condensed Light" w:hAnsi="Roboto Condensed Light"/>
          <w:sz w:val="28"/>
          <w:szCs w:val="28"/>
          <w:lang w:eastAsia="ru-RU"/>
        </w:rPr>
      </w:pPr>
      <w:r>
        <w:rPr>
          <w:rFonts w:ascii="Roboto Condensed Light" w:hAnsi="Roboto Condensed Light"/>
          <w:sz w:val="28"/>
          <w:szCs w:val="28"/>
          <w:lang w:eastAsia="ru-RU"/>
        </w:rPr>
        <w:t>1)</w:t>
      </w:r>
      <w:r w:rsidR="000516E2">
        <w:rPr>
          <w:rFonts w:ascii="Roboto Condensed Light" w:hAnsi="Roboto Condensed Light"/>
          <w:sz w:val="28"/>
          <w:szCs w:val="28"/>
          <w:lang w:eastAsia="ru-RU"/>
        </w:rPr>
        <w:t> </w:t>
      </w:r>
      <w:r w:rsidR="00230FC5">
        <w:rPr>
          <w:rFonts w:ascii="Roboto Condensed Light" w:hAnsi="Roboto Condensed Light"/>
          <w:sz w:val="28"/>
          <w:szCs w:val="28"/>
          <w:lang w:eastAsia="ru-RU"/>
        </w:rPr>
        <w:t>д</w:t>
      </w:r>
      <w:r w:rsidR="006012AB" w:rsidRPr="00510B4F">
        <w:rPr>
          <w:rFonts w:ascii="Roboto Condensed Light" w:hAnsi="Roboto Condensed Light"/>
          <w:sz w:val="28"/>
          <w:szCs w:val="28"/>
          <w:lang w:eastAsia="ru-RU"/>
        </w:rPr>
        <w:t xml:space="preserve">отримання комунікативних стандартів </w:t>
      </w:r>
      <w:r w:rsidR="00230FC5">
        <w:rPr>
          <w:rFonts w:ascii="Roboto Condensed Light" w:hAnsi="Roboto Condensed Light"/>
          <w:sz w:val="28"/>
          <w:szCs w:val="28"/>
          <w:lang w:eastAsia="ru-RU"/>
        </w:rPr>
        <w:t>і</w:t>
      </w:r>
      <w:r w:rsidR="006012AB" w:rsidRPr="00510B4F">
        <w:rPr>
          <w:rFonts w:ascii="Roboto Condensed Light" w:hAnsi="Roboto Condensed Light"/>
          <w:sz w:val="28"/>
          <w:szCs w:val="28"/>
          <w:lang w:eastAsia="ru-RU"/>
        </w:rPr>
        <w:t xml:space="preserve"> вимог до надання інформації;</w:t>
      </w:r>
    </w:p>
    <w:p w14:paraId="4A612B5E" w14:textId="77777777" w:rsidR="006012AB" w:rsidRPr="00510B4F" w:rsidRDefault="00F06C21" w:rsidP="0083575C">
      <w:pPr>
        <w:pStyle w:val="ListParagraph"/>
        <w:tabs>
          <w:tab w:val="left" w:pos="709"/>
          <w:tab w:val="left" w:pos="1276"/>
          <w:tab w:val="left" w:pos="1843"/>
          <w:tab w:val="left" w:pos="2127"/>
        </w:tabs>
        <w:spacing w:after="160"/>
        <w:ind w:hanging="11"/>
        <w:contextualSpacing w:val="0"/>
        <w:jc w:val="both"/>
        <w:rPr>
          <w:rFonts w:ascii="Roboto Condensed Light" w:hAnsi="Roboto Condensed Light"/>
          <w:sz w:val="28"/>
          <w:szCs w:val="28"/>
          <w:lang w:eastAsia="ru-RU"/>
        </w:rPr>
      </w:pPr>
      <w:r>
        <w:rPr>
          <w:rFonts w:ascii="Roboto Condensed Light" w:hAnsi="Roboto Condensed Light"/>
          <w:sz w:val="28"/>
          <w:szCs w:val="28"/>
          <w:lang w:eastAsia="ru-RU"/>
        </w:rPr>
        <w:t>2)</w:t>
      </w:r>
      <w:r w:rsidR="006012AB">
        <w:rPr>
          <w:rFonts w:ascii="Roboto Condensed Light" w:hAnsi="Roboto Condensed Light"/>
          <w:sz w:val="28"/>
          <w:szCs w:val="28"/>
          <w:lang w:eastAsia="ru-RU"/>
        </w:rPr>
        <w:t xml:space="preserve"> </w:t>
      </w:r>
      <w:r w:rsidR="00230FC5">
        <w:rPr>
          <w:rFonts w:ascii="Roboto Condensed Light" w:hAnsi="Roboto Condensed Light"/>
          <w:sz w:val="28"/>
          <w:szCs w:val="28"/>
          <w:lang w:eastAsia="ru-RU"/>
        </w:rPr>
        <w:t>в</w:t>
      </w:r>
      <w:r w:rsidR="006012AB" w:rsidRPr="00510B4F">
        <w:rPr>
          <w:rFonts w:ascii="Roboto Condensed Light" w:hAnsi="Roboto Condensed Light"/>
          <w:sz w:val="28"/>
          <w:szCs w:val="28"/>
          <w:lang w:eastAsia="ru-RU"/>
        </w:rPr>
        <w:t>икористання в роботі державної мови;</w:t>
      </w:r>
    </w:p>
    <w:p w14:paraId="0CC997D5" w14:textId="77777777" w:rsidR="006012AB" w:rsidRPr="00510B4F" w:rsidRDefault="00F06C21" w:rsidP="0083575C">
      <w:pPr>
        <w:pStyle w:val="ListParagraph"/>
        <w:widowControl w:val="0"/>
        <w:tabs>
          <w:tab w:val="left" w:pos="709"/>
          <w:tab w:val="left" w:pos="1276"/>
          <w:tab w:val="left" w:pos="1843"/>
          <w:tab w:val="left" w:pos="2127"/>
        </w:tabs>
        <w:spacing w:after="160"/>
        <w:ind w:hanging="11"/>
        <w:contextualSpacing w:val="0"/>
        <w:jc w:val="both"/>
        <w:rPr>
          <w:rFonts w:ascii="Roboto Condensed Light" w:hAnsi="Roboto Condensed Light"/>
          <w:sz w:val="28"/>
          <w:szCs w:val="28"/>
          <w:lang w:eastAsia="ru-RU"/>
        </w:rPr>
      </w:pPr>
      <w:r>
        <w:rPr>
          <w:rFonts w:ascii="Roboto Condensed Light" w:hAnsi="Roboto Condensed Light"/>
          <w:sz w:val="28"/>
          <w:szCs w:val="28"/>
          <w:lang w:eastAsia="ru-RU"/>
        </w:rPr>
        <w:t>3)</w:t>
      </w:r>
      <w:r w:rsidR="006012AB">
        <w:rPr>
          <w:rFonts w:ascii="Roboto Condensed Light" w:hAnsi="Roboto Condensed Light"/>
          <w:sz w:val="28"/>
          <w:szCs w:val="28"/>
          <w:lang w:eastAsia="ru-RU"/>
        </w:rPr>
        <w:t xml:space="preserve"> </w:t>
      </w:r>
      <w:r w:rsidR="00230FC5">
        <w:rPr>
          <w:rFonts w:ascii="Roboto Condensed Light" w:hAnsi="Roboto Condensed Light"/>
          <w:sz w:val="28"/>
          <w:szCs w:val="28"/>
          <w:lang w:eastAsia="ru-RU"/>
        </w:rPr>
        <w:t>д</w:t>
      </w:r>
      <w:r w:rsidR="006012AB" w:rsidRPr="00510B4F">
        <w:rPr>
          <w:rFonts w:ascii="Roboto Condensed Light" w:hAnsi="Roboto Condensed Light"/>
          <w:sz w:val="28"/>
          <w:szCs w:val="28"/>
          <w:lang w:eastAsia="ru-RU"/>
        </w:rPr>
        <w:t>отримання вимог щодо реєстрації запитів;</w:t>
      </w:r>
    </w:p>
    <w:p w14:paraId="2CD28253" w14:textId="77777777" w:rsidR="00783E1D" w:rsidRPr="00510B4F" w:rsidRDefault="00F06C21" w:rsidP="0083575C">
      <w:pPr>
        <w:pStyle w:val="ListParagraph"/>
        <w:widowControl w:val="0"/>
        <w:tabs>
          <w:tab w:val="left" w:pos="0"/>
          <w:tab w:val="left" w:pos="1276"/>
          <w:tab w:val="left" w:pos="1843"/>
          <w:tab w:val="left" w:pos="2127"/>
        </w:tabs>
        <w:spacing w:after="160"/>
        <w:ind w:left="0" w:firstLine="698"/>
        <w:contextualSpacing w:val="0"/>
        <w:jc w:val="both"/>
        <w:rPr>
          <w:rFonts w:ascii="Roboto Condensed Light" w:hAnsi="Roboto Condensed Light"/>
          <w:sz w:val="28"/>
          <w:szCs w:val="28"/>
          <w:lang w:eastAsia="ru-RU"/>
        </w:rPr>
      </w:pPr>
      <w:r>
        <w:rPr>
          <w:rFonts w:ascii="Roboto Condensed Light" w:hAnsi="Roboto Condensed Light"/>
          <w:sz w:val="28"/>
          <w:szCs w:val="28"/>
          <w:lang w:eastAsia="ru-RU"/>
        </w:rPr>
        <w:t>4)</w:t>
      </w:r>
      <w:r w:rsidR="006012AB">
        <w:rPr>
          <w:rFonts w:ascii="Roboto Condensed Light" w:hAnsi="Roboto Condensed Light"/>
          <w:sz w:val="28"/>
          <w:szCs w:val="28"/>
          <w:lang w:eastAsia="ru-RU"/>
        </w:rPr>
        <w:t> </w:t>
      </w:r>
      <w:r w:rsidR="00230FC5">
        <w:rPr>
          <w:rFonts w:ascii="Roboto Condensed Light" w:hAnsi="Roboto Condensed Light"/>
          <w:sz w:val="28"/>
          <w:szCs w:val="28"/>
          <w:lang w:eastAsia="ru-RU"/>
        </w:rPr>
        <w:t>н</w:t>
      </w:r>
      <w:r w:rsidR="006012AB" w:rsidRPr="00510B4F">
        <w:rPr>
          <w:rFonts w:ascii="Roboto Condensed Light" w:hAnsi="Roboto Condensed Light"/>
          <w:sz w:val="28"/>
          <w:szCs w:val="28"/>
          <w:lang w:eastAsia="ru-RU"/>
        </w:rPr>
        <w:t>адання кваліфікова</w:t>
      </w:r>
      <w:r w:rsidR="000516E2">
        <w:rPr>
          <w:rFonts w:ascii="Roboto Condensed Light" w:hAnsi="Roboto Condensed Light"/>
          <w:sz w:val="28"/>
          <w:szCs w:val="28"/>
          <w:lang w:eastAsia="ru-RU"/>
        </w:rPr>
        <w:t xml:space="preserve">ної, якісної, повної інформації </w:t>
      </w:r>
      <w:r w:rsidR="006012AB" w:rsidRPr="00510B4F">
        <w:rPr>
          <w:rFonts w:ascii="Roboto Condensed Light" w:hAnsi="Roboto Condensed Light"/>
          <w:sz w:val="28"/>
          <w:szCs w:val="28"/>
          <w:lang w:eastAsia="ru-RU"/>
        </w:rPr>
        <w:t>відповідно до запиту;</w:t>
      </w:r>
    </w:p>
    <w:p w14:paraId="22DE699E" w14:textId="77777777" w:rsidR="00783E1D" w:rsidRPr="006012AB" w:rsidRDefault="00F06C21" w:rsidP="0083575C">
      <w:pPr>
        <w:pStyle w:val="ListParagraph"/>
        <w:widowControl w:val="0"/>
        <w:tabs>
          <w:tab w:val="left" w:pos="1418"/>
          <w:tab w:val="left" w:pos="1560"/>
        </w:tabs>
        <w:spacing w:after="160"/>
        <w:ind w:left="0" w:firstLine="720"/>
        <w:contextualSpacing w:val="0"/>
        <w:jc w:val="both"/>
        <w:rPr>
          <w:rFonts w:ascii="Roboto Condensed Light" w:hAnsi="Roboto Condensed Light"/>
          <w:sz w:val="28"/>
          <w:szCs w:val="28"/>
          <w:lang w:eastAsia="ru-RU"/>
        </w:rPr>
      </w:pPr>
      <w:r>
        <w:rPr>
          <w:rFonts w:ascii="Roboto Condensed Light" w:hAnsi="Roboto Condensed Light"/>
          <w:sz w:val="28"/>
          <w:szCs w:val="28"/>
          <w:lang w:eastAsia="ru-RU"/>
        </w:rPr>
        <w:t>5)</w:t>
      </w:r>
      <w:r w:rsidR="000516E2">
        <w:rPr>
          <w:rFonts w:ascii="Roboto Condensed Light" w:hAnsi="Roboto Condensed Light"/>
          <w:b/>
          <w:sz w:val="28"/>
          <w:szCs w:val="28"/>
          <w:lang w:eastAsia="ru-RU"/>
        </w:rPr>
        <w:t> </w:t>
      </w:r>
      <w:r w:rsidR="00230FC5">
        <w:rPr>
          <w:rFonts w:ascii="Roboto Condensed Light" w:hAnsi="Roboto Condensed Light"/>
          <w:sz w:val="28"/>
          <w:szCs w:val="28"/>
          <w:lang w:eastAsia="ru-RU"/>
        </w:rPr>
        <w:t>д</w:t>
      </w:r>
      <w:r w:rsidR="00783E1D" w:rsidRPr="006012AB">
        <w:rPr>
          <w:rFonts w:ascii="Roboto Condensed Light" w:hAnsi="Roboto Condensed Light"/>
          <w:sz w:val="28"/>
          <w:szCs w:val="28"/>
          <w:lang w:eastAsia="ru-RU"/>
        </w:rPr>
        <w:t xml:space="preserve">отримання вимог до якісного </w:t>
      </w:r>
      <w:r w:rsidR="00230FC5">
        <w:rPr>
          <w:rFonts w:ascii="Roboto Condensed Light" w:hAnsi="Roboto Condensed Light"/>
          <w:sz w:val="28"/>
          <w:szCs w:val="28"/>
          <w:lang w:eastAsia="ru-RU"/>
        </w:rPr>
        <w:t>й</w:t>
      </w:r>
      <w:r w:rsidR="00783E1D" w:rsidRPr="006012AB">
        <w:rPr>
          <w:rFonts w:ascii="Roboto Condensed Light" w:hAnsi="Roboto Condensed Light"/>
          <w:sz w:val="28"/>
          <w:szCs w:val="28"/>
          <w:lang w:eastAsia="ru-RU"/>
        </w:rPr>
        <w:t xml:space="preserve"> точного використання інформації із засобів Автоматизованої системи документообігу Верховного Суду та інших носіїв;</w:t>
      </w:r>
    </w:p>
    <w:p w14:paraId="4986A678" w14:textId="77777777" w:rsidR="00783E1D" w:rsidRPr="00510B4F" w:rsidRDefault="00F06C21" w:rsidP="0083575C">
      <w:pPr>
        <w:pStyle w:val="ListParagraph"/>
        <w:widowControl w:val="0"/>
        <w:spacing w:after="160"/>
        <w:ind w:left="0" w:firstLine="720"/>
        <w:contextualSpacing w:val="0"/>
        <w:jc w:val="both"/>
        <w:rPr>
          <w:rFonts w:ascii="Roboto Condensed Light" w:hAnsi="Roboto Condensed Light"/>
          <w:sz w:val="28"/>
          <w:szCs w:val="28"/>
          <w:lang w:eastAsia="ru-RU"/>
        </w:rPr>
      </w:pPr>
      <w:r>
        <w:rPr>
          <w:rFonts w:ascii="Roboto Condensed Light" w:hAnsi="Roboto Condensed Light"/>
          <w:sz w:val="28"/>
          <w:szCs w:val="28"/>
          <w:lang w:eastAsia="ru-RU"/>
        </w:rPr>
        <w:t>6)</w:t>
      </w:r>
      <w:r w:rsidR="006012AB">
        <w:rPr>
          <w:rFonts w:ascii="Roboto Condensed Light" w:hAnsi="Roboto Condensed Light"/>
          <w:sz w:val="28"/>
          <w:szCs w:val="28"/>
          <w:lang w:eastAsia="ru-RU"/>
        </w:rPr>
        <w:t> </w:t>
      </w:r>
      <w:r w:rsidR="00230FC5">
        <w:rPr>
          <w:rFonts w:ascii="Roboto Condensed Light" w:hAnsi="Roboto Condensed Light"/>
          <w:sz w:val="28"/>
          <w:szCs w:val="28"/>
          <w:lang w:eastAsia="ru-RU"/>
        </w:rPr>
        <w:t>н</w:t>
      </w:r>
      <w:r w:rsidR="00783E1D" w:rsidRPr="00510B4F">
        <w:rPr>
          <w:rFonts w:ascii="Roboto Condensed Light" w:hAnsi="Roboto Condensed Light"/>
          <w:sz w:val="28"/>
          <w:szCs w:val="28"/>
          <w:lang w:eastAsia="ru-RU"/>
        </w:rPr>
        <w:t>аявність обґрунтованих скарг користувачів або працівників інших структурних підрозділів апарату Верховного Суду щодо роботи працівника;</w:t>
      </w:r>
    </w:p>
    <w:p w14:paraId="4DAD1BCA" w14:textId="77777777" w:rsidR="00783E1D" w:rsidRPr="00510B4F" w:rsidRDefault="00F06C21" w:rsidP="0083575C">
      <w:pPr>
        <w:pStyle w:val="ListParagraph"/>
        <w:widowControl w:val="0"/>
        <w:spacing w:after="160"/>
        <w:ind w:left="0" w:firstLine="720"/>
        <w:contextualSpacing w:val="0"/>
        <w:jc w:val="both"/>
        <w:rPr>
          <w:rFonts w:ascii="Roboto Condensed Light" w:hAnsi="Roboto Condensed Light"/>
          <w:sz w:val="28"/>
          <w:szCs w:val="28"/>
          <w:lang w:eastAsia="ru-RU"/>
        </w:rPr>
      </w:pPr>
      <w:r>
        <w:rPr>
          <w:rFonts w:ascii="Roboto Condensed Light" w:hAnsi="Roboto Condensed Light"/>
          <w:sz w:val="28"/>
          <w:szCs w:val="28"/>
          <w:lang w:eastAsia="ru-RU"/>
        </w:rPr>
        <w:t>7)</w:t>
      </w:r>
      <w:r w:rsidR="000516E2">
        <w:rPr>
          <w:rFonts w:ascii="Roboto Condensed Light" w:hAnsi="Roboto Condensed Light"/>
          <w:sz w:val="28"/>
          <w:szCs w:val="28"/>
          <w:lang w:eastAsia="ru-RU"/>
        </w:rPr>
        <w:t> </w:t>
      </w:r>
      <w:r w:rsidR="00230FC5">
        <w:rPr>
          <w:rFonts w:ascii="Roboto Condensed Light" w:hAnsi="Roboto Condensed Light"/>
          <w:sz w:val="28"/>
          <w:szCs w:val="28"/>
          <w:lang w:eastAsia="ru-RU"/>
        </w:rPr>
        <w:t>п</w:t>
      </w:r>
      <w:r w:rsidR="00783E1D" w:rsidRPr="00510B4F">
        <w:rPr>
          <w:rFonts w:ascii="Roboto Condensed Light" w:hAnsi="Roboto Condensed Light"/>
          <w:sz w:val="28"/>
          <w:szCs w:val="28"/>
          <w:lang w:eastAsia="ru-RU"/>
        </w:rPr>
        <w:t xml:space="preserve">рояв зацікавленості в роботі, активність, </w:t>
      </w:r>
      <w:r w:rsidR="00230FC5">
        <w:rPr>
          <w:rFonts w:ascii="Roboto Condensed Light" w:hAnsi="Roboto Condensed Light"/>
          <w:sz w:val="28"/>
          <w:szCs w:val="28"/>
          <w:lang w:eastAsia="ru-RU"/>
        </w:rPr>
        <w:t>у</w:t>
      </w:r>
      <w:r w:rsidR="00783E1D" w:rsidRPr="00510B4F">
        <w:rPr>
          <w:rFonts w:ascii="Roboto Condensed Light" w:hAnsi="Roboto Condensed Light"/>
          <w:sz w:val="28"/>
          <w:szCs w:val="28"/>
          <w:lang w:eastAsia="ru-RU"/>
        </w:rPr>
        <w:t xml:space="preserve">несення пропозицій щодо поліпшення процесів, </w:t>
      </w:r>
      <w:r w:rsidR="00AD22D0">
        <w:rPr>
          <w:rFonts w:ascii="Roboto Condensed Light" w:hAnsi="Roboto Condensed Light"/>
          <w:sz w:val="28"/>
          <w:szCs w:val="28"/>
          <w:lang w:eastAsia="ru-RU"/>
        </w:rPr>
        <w:t xml:space="preserve">які </w:t>
      </w:r>
      <w:r w:rsidR="00783E1D" w:rsidRPr="00510B4F">
        <w:rPr>
          <w:rFonts w:ascii="Roboto Condensed Light" w:hAnsi="Roboto Condensed Light"/>
          <w:sz w:val="28"/>
          <w:szCs w:val="28"/>
          <w:lang w:eastAsia="ru-RU"/>
        </w:rPr>
        <w:t>використовуються в роботі;</w:t>
      </w:r>
    </w:p>
    <w:p w14:paraId="050FF831" w14:textId="77777777" w:rsidR="00783E1D" w:rsidRPr="00510B4F" w:rsidRDefault="00F06C21" w:rsidP="0083575C">
      <w:pPr>
        <w:spacing w:after="160" w:line="276" w:lineRule="auto"/>
        <w:ind w:firstLine="720"/>
        <w:jc w:val="both"/>
        <w:rPr>
          <w:szCs w:val="28"/>
          <w:lang w:eastAsia="ru-RU"/>
        </w:rPr>
      </w:pPr>
      <w:r>
        <w:rPr>
          <w:color w:val="0D0D0D"/>
          <w:szCs w:val="28"/>
          <w:lang w:eastAsia="ru-RU"/>
        </w:rPr>
        <w:t>8)</w:t>
      </w:r>
      <w:r w:rsidR="00D50D1F">
        <w:rPr>
          <w:color w:val="262626"/>
          <w:szCs w:val="28"/>
          <w:lang w:eastAsia="ru-RU"/>
        </w:rPr>
        <w:t xml:space="preserve"> </w:t>
      </w:r>
      <w:r w:rsidR="00230FC5">
        <w:rPr>
          <w:color w:val="262626"/>
          <w:szCs w:val="28"/>
          <w:lang w:eastAsia="ru-RU"/>
        </w:rPr>
        <w:t>д</w:t>
      </w:r>
      <w:r w:rsidR="00783E1D" w:rsidRPr="00510B4F">
        <w:rPr>
          <w:szCs w:val="28"/>
          <w:lang w:eastAsia="ru-RU"/>
        </w:rPr>
        <w:t>отримання вимог правил внутрішнього службового та внутрішнього трудового розпорядку Верховного Суду, етики поведінки</w:t>
      </w:r>
      <w:r w:rsidR="00230FC5">
        <w:rPr>
          <w:szCs w:val="28"/>
          <w:lang w:eastAsia="ru-RU"/>
        </w:rPr>
        <w:t>,</w:t>
      </w:r>
      <w:r w:rsidR="00783E1D" w:rsidRPr="00510B4F">
        <w:rPr>
          <w:szCs w:val="28"/>
          <w:lang w:eastAsia="ru-RU"/>
        </w:rPr>
        <w:t xml:space="preserve"> ділового спілкування</w:t>
      </w:r>
      <w:r w:rsidR="005F7C2B" w:rsidRPr="00510B4F">
        <w:rPr>
          <w:szCs w:val="28"/>
          <w:lang w:eastAsia="ru-RU"/>
        </w:rPr>
        <w:t>.</w:t>
      </w:r>
    </w:p>
    <w:p w14:paraId="50B1212E" w14:textId="77777777" w:rsidR="005F7C2B" w:rsidRDefault="00B50835" w:rsidP="00D7067B">
      <w:pPr>
        <w:spacing w:after="160" w:line="276" w:lineRule="auto"/>
        <w:ind w:firstLine="720"/>
        <w:jc w:val="both"/>
        <w:rPr>
          <w:color w:val="auto"/>
          <w:szCs w:val="28"/>
          <w:lang w:eastAsia="ru-RU"/>
        </w:rPr>
      </w:pPr>
      <w:r>
        <w:rPr>
          <w:color w:val="auto"/>
          <w:szCs w:val="28"/>
          <w:lang w:eastAsia="ru-RU"/>
        </w:rPr>
        <w:t>3. </w:t>
      </w:r>
      <w:r w:rsidR="005F7C2B" w:rsidRPr="00510B4F">
        <w:rPr>
          <w:color w:val="auto"/>
          <w:szCs w:val="28"/>
          <w:lang w:eastAsia="ru-RU"/>
        </w:rPr>
        <w:t>Оцін</w:t>
      </w:r>
      <w:r w:rsidR="006472E0">
        <w:rPr>
          <w:color w:val="auto"/>
          <w:szCs w:val="28"/>
          <w:lang w:eastAsia="ru-RU"/>
        </w:rPr>
        <w:t>к</w:t>
      </w:r>
      <w:r w:rsidR="00230FC5">
        <w:rPr>
          <w:color w:val="auto"/>
          <w:szCs w:val="28"/>
          <w:lang w:eastAsia="ru-RU"/>
        </w:rPr>
        <w:t>а</w:t>
      </w:r>
      <w:r w:rsidR="005F7C2B" w:rsidRPr="00510B4F">
        <w:rPr>
          <w:color w:val="auto"/>
          <w:szCs w:val="28"/>
          <w:lang w:eastAsia="ru-RU"/>
        </w:rPr>
        <w:t xml:space="preserve"> якості роботи працівників проводиться за потреби.</w:t>
      </w:r>
    </w:p>
    <w:p w14:paraId="3652B016" w14:textId="77777777" w:rsidR="005F7C2B" w:rsidRPr="00510B4F" w:rsidRDefault="005F7C2B" w:rsidP="00D7067B">
      <w:pPr>
        <w:spacing w:after="160" w:line="276" w:lineRule="auto"/>
        <w:ind w:firstLine="720"/>
        <w:jc w:val="both"/>
        <w:rPr>
          <w:szCs w:val="28"/>
          <w:lang w:eastAsia="ru-RU"/>
        </w:rPr>
      </w:pPr>
      <w:r w:rsidRPr="00510B4F">
        <w:rPr>
          <w:color w:val="auto"/>
          <w:szCs w:val="28"/>
          <w:lang w:eastAsia="ru-RU"/>
        </w:rPr>
        <w:t>4</w:t>
      </w:r>
      <w:r w:rsidR="00B50835">
        <w:rPr>
          <w:color w:val="auto"/>
          <w:szCs w:val="28"/>
          <w:lang w:eastAsia="ru-RU"/>
        </w:rPr>
        <w:t>. </w:t>
      </w:r>
      <w:r w:rsidRPr="00510B4F">
        <w:rPr>
          <w:color w:val="auto"/>
          <w:szCs w:val="28"/>
          <w:lang w:eastAsia="ru-RU"/>
        </w:rPr>
        <w:t>Кількість дзвінків для оцін</w:t>
      </w:r>
      <w:r w:rsidR="00DB4075">
        <w:rPr>
          <w:color w:val="auto"/>
          <w:szCs w:val="28"/>
          <w:lang w:eastAsia="ru-RU"/>
        </w:rPr>
        <w:t>ювання</w:t>
      </w:r>
      <w:r w:rsidR="00230FC5">
        <w:rPr>
          <w:color w:val="auto"/>
          <w:szCs w:val="28"/>
          <w:lang w:eastAsia="ru-RU"/>
        </w:rPr>
        <w:t xml:space="preserve"> якості роботи </w:t>
      </w:r>
      <w:r w:rsidRPr="00510B4F">
        <w:rPr>
          <w:color w:val="auto"/>
          <w:szCs w:val="28"/>
          <w:lang w:eastAsia="ru-RU"/>
        </w:rPr>
        <w:t>– не менше 10.</w:t>
      </w:r>
    </w:p>
    <w:p w14:paraId="1D3A15AF" w14:textId="77777777" w:rsidR="005F7C2B" w:rsidRPr="00510B4F" w:rsidRDefault="00B50835" w:rsidP="005067C8">
      <w:pPr>
        <w:tabs>
          <w:tab w:val="left" w:pos="7088"/>
        </w:tabs>
        <w:spacing w:after="160" w:line="276" w:lineRule="auto"/>
        <w:ind w:firstLine="720"/>
        <w:jc w:val="both"/>
        <w:rPr>
          <w:color w:val="auto"/>
          <w:szCs w:val="28"/>
          <w:lang w:eastAsia="ru-RU"/>
        </w:rPr>
      </w:pPr>
      <w:r>
        <w:rPr>
          <w:color w:val="auto"/>
          <w:szCs w:val="28"/>
          <w:lang w:eastAsia="ru-RU"/>
        </w:rPr>
        <w:t>5. </w:t>
      </w:r>
      <w:r w:rsidR="005F7C2B" w:rsidRPr="00510B4F">
        <w:rPr>
          <w:color w:val="auto"/>
          <w:szCs w:val="28"/>
          <w:lang w:eastAsia="ru-RU"/>
        </w:rPr>
        <w:t>Оцін</w:t>
      </w:r>
      <w:r w:rsidR="00DB4075">
        <w:rPr>
          <w:color w:val="auto"/>
          <w:szCs w:val="28"/>
          <w:lang w:eastAsia="ru-RU"/>
        </w:rPr>
        <w:t>ювання</w:t>
      </w:r>
      <w:r w:rsidR="005F7C2B" w:rsidRPr="00510B4F">
        <w:rPr>
          <w:color w:val="auto"/>
          <w:szCs w:val="28"/>
          <w:lang w:eastAsia="ru-RU"/>
        </w:rPr>
        <w:t xml:space="preserve"> якості роботи працівника проводить </w:t>
      </w:r>
      <w:r w:rsidR="00230FC5">
        <w:rPr>
          <w:color w:val="auto"/>
          <w:szCs w:val="28"/>
          <w:lang w:eastAsia="ru-RU"/>
        </w:rPr>
        <w:t xml:space="preserve">його </w:t>
      </w:r>
      <w:r w:rsidR="005F7C2B" w:rsidRPr="00510B4F">
        <w:rPr>
          <w:color w:val="auto"/>
          <w:szCs w:val="28"/>
          <w:lang w:eastAsia="ru-RU"/>
        </w:rPr>
        <w:t>безпосередній керівник.</w:t>
      </w:r>
    </w:p>
    <w:p w14:paraId="585E9E4F" w14:textId="77777777" w:rsidR="005F7C2B" w:rsidRPr="00510B4F" w:rsidRDefault="00B50835" w:rsidP="00D7067B">
      <w:pPr>
        <w:spacing w:after="160" w:line="276" w:lineRule="auto"/>
        <w:ind w:firstLine="720"/>
        <w:jc w:val="both"/>
        <w:rPr>
          <w:color w:val="auto"/>
          <w:szCs w:val="28"/>
          <w:lang w:eastAsia="ru-RU"/>
        </w:rPr>
      </w:pPr>
      <w:r>
        <w:rPr>
          <w:color w:val="auto"/>
          <w:szCs w:val="28"/>
          <w:lang w:eastAsia="ru-RU"/>
        </w:rPr>
        <w:t>6. </w:t>
      </w:r>
      <w:r w:rsidR="005F7C2B" w:rsidRPr="00510B4F">
        <w:rPr>
          <w:color w:val="auto"/>
          <w:szCs w:val="28"/>
          <w:lang w:eastAsia="ru-RU"/>
        </w:rPr>
        <w:t>Результати оцін</w:t>
      </w:r>
      <w:r w:rsidR="00DB4075">
        <w:rPr>
          <w:color w:val="auto"/>
          <w:szCs w:val="28"/>
          <w:lang w:eastAsia="ru-RU"/>
        </w:rPr>
        <w:t>ювання</w:t>
      </w:r>
      <w:r w:rsidR="005F7C2B" w:rsidRPr="00510B4F">
        <w:rPr>
          <w:color w:val="auto"/>
          <w:szCs w:val="28"/>
          <w:lang w:eastAsia="ru-RU"/>
        </w:rPr>
        <w:t xml:space="preserve"> якості роботи працівник</w:t>
      </w:r>
      <w:r w:rsidR="00230FC5">
        <w:rPr>
          <w:color w:val="auto"/>
          <w:szCs w:val="28"/>
          <w:lang w:eastAsia="ru-RU"/>
        </w:rPr>
        <w:t>ів</w:t>
      </w:r>
      <w:r w:rsidR="005F7C2B" w:rsidRPr="00510B4F">
        <w:rPr>
          <w:color w:val="auto"/>
          <w:szCs w:val="28"/>
          <w:lang w:eastAsia="ru-RU"/>
        </w:rPr>
        <w:t xml:space="preserve"> </w:t>
      </w:r>
      <w:r w:rsidR="00230FC5">
        <w:rPr>
          <w:color w:val="auto"/>
          <w:szCs w:val="28"/>
          <w:lang w:eastAsia="ru-RU"/>
        </w:rPr>
        <w:t>у</w:t>
      </w:r>
      <w:r w:rsidR="005F7C2B" w:rsidRPr="00510B4F">
        <w:rPr>
          <w:color w:val="auto"/>
          <w:szCs w:val="28"/>
          <w:lang w:eastAsia="ru-RU"/>
        </w:rPr>
        <w:t>раховуються</w:t>
      </w:r>
      <w:r w:rsidR="005067C8">
        <w:rPr>
          <w:color w:val="auto"/>
          <w:szCs w:val="28"/>
          <w:lang w:eastAsia="ru-RU"/>
        </w:rPr>
        <w:t xml:space="preserve"> </w:t>
      </w:r>
      <w:r w:rsidR="005F7C2B" w:rsidRPr="00510B4F">
        <w:rPr>
          <w:color w:val="auto"/>
          <w:szCs w:val="28"/>
          <w:lang w:eastAsia="ru-RU"/>
        </w:rPr>
        <w:t>під час оцінювання результатів службової діяльності державних службовців.</w:t>
      </w:r>
    </w:p>
    <w:p w14:paraId="40EC1E55" w14:textId="77777777" w:rsidR="005F7C2B" w:rsidRPr="001B0A27" w:rsidRDefault="005F7C2B" w:rsidP="00D7067B">
      <w:pPr>
        <w:spacing w:after="160" w:line="276" w:lineRule="auto"/>
        <w:ind w:firstLine="720"/>
        <w:jc w:val="both"/>
        <w:rPr>
          <w:sz w:val="20"/>
          <w:szCs w:val="20"/>
          <w:lang w:eastAsia="ru-RU"/>
        </w:rPr>
      </w:pPr>
    </w:p>
    <w:p w14:paraId="3D54705B" w14:textId="77777777" w:rsidR="005A1FAA" w:rsidRPr="001B0A27" w:rsidRDefault="005A1FAA" w:rsidP="00D7067B">
      <w:pPr>
        <w:spacing w:after="160" w:line="276" w:lineRule="auto"/>
        <w:ind w:firstLine="720"/>
        <w:jc w:val="both"/>
        <w:rPr>
          <w:sz w:val="20"/>
          <w:szCs w:val="20"/>
          <w:lang w:eastAsia="ru-RU"/>
        </w:rPr>
      </w:pPr>
    </w:p>
    <w:p w14:paraId="6B6725DA" w14:textId="77777777" w:rsidR="005A1FAA" w:rsidRPr="00230FC5" w:rsidRDefault="005A1FAA" w:rsidP="0083575C">
      <w:pPr>
        <w:widowControl w:val="0"/>
        <w:jc w:val="both"/>
        <w:rPr>
          <w:b/>
          <w:lang w:eastAsia="ru-RU"/>
        </w:rPr>
      </w:pPr>
      <w:r w:rsidRPr="00230FC5">
        <w:rPr>
          <w:b/>
          <w:lang w:eastAsia="ru-RU"/>
        </w:rPr>
        <w:t>Начальник відділу розгляду звернень</w:t>
      </w:r>
    </w:p>
    <w:p w14:paraId="6F241161" w14:textId="73C36472" w:rsidR="00D04CCF" w:rsidRDefault="005A1FAA" w:rsidP="005067C8">
      <w:pPr>
        <w:widowControl w:val="0"/>
        <w:tabs>
          <w:tab w:val="left" w:pos="7088"/>
        </w:tabs>
        <w:rPr>
          <w:b/>
          <w:lang w:eastAsia="ru-RU"/>
        </w:rPr>
      </w:pPr>
      <w:r w:rsidRPr="00230FC5">
        <w:rPr>
          <w:b/>
          <w:lang w:eastAsia="ru-RU"/>
        </w:rPr>
        <w:t xml:space="preserve">та надання публічної інформації                                           </w:t>
      </w:r>
      <w:r w:rsidR="00230FC5">
        <w:rPr>
          <w:b/>
          <w:lang w:eastAsia="ru-RU"/>
        </w:rPr>
        <w:t xml:space="preserve"> </w:t>
      </w:r>
      <w:r w:rsidR="005067C8">
        <w:rPr>
          <w:b/>
          <w:lang w:eastAsia="ru-RU"/>
        </w:rPr>
        <w:t xml:space="preserve">      </w:t>
      </w:r>
      <w:r w:rsidR="007E269F">
        <w:rPr>
          <w:b/>
          <w:lang w:eastAsia="ru-RU"/>
        </w:rPr>
        <w:t>Галина</w:t>
      </w:r>
      <w:r w:rsidRPr="00230FC5">
        <w:rPr>
          <w:b/>
          <w:lang w:eastAsia="ru-RU"/>
        </w:rPr>
        <w:t xml:space="preserve"> Ш</w:t>
      </w:r>
      <w:r w:rsidR="007E269F">
        <w:rPr>
          <w:b/>
          <w:lang w:eastAsia="ru-RU"/>
        </w:rPr>
        <w:t>КУРАТОВСЬКА</w:t>
      </w:r>
    </w:p>
    <w:p w14:paraId="29F15F34" w14:textId="77777777" w:rsidR="00D04CCF" w:rsidRDefault="00D04CCF">
      <w:pPr>
        <w:rPr>
          <w:b/>
          <w:lang w:eastAsia="ru-RU"/>
        </w:rPr>
      </w:pPr>
      <w:r>
        <w:rPr>
          <w:b/>
          <w:lang w:eastAsia="ru-RU"/>
        </w:rPr>
        <w:br w:type="page"/>
      </w:r>
    </w:p>
    <w:tbl>
      <w:tblPr>
        <w:tblStyle w:val="ae"/>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D04CCF" w:rsidRPr="00D65E6F" w14:paraId="607DBB5F" w14:textId="77777777" w:rsidTr="00DC7F26">
        <w:tc>
          <w:tcPr>
            <w:tcW w:w="3964" w:type="dxa"/>
          </w:tcPr>
          <w:p w14:paraId="2BDE160C" w14:textId="77777777" w:rsidR="00D04CCF" w:rsidRPr="00D65E6F" w:rsidRDefault="00D04CCF" w:rsidP="00DC7F26">
            <w:pPr>
              <w:spacing w:after="80"/>
              <w:rPr>
                <w:sz w:val="24"/>
              </w:rPr>
            </w:pPr>
            <w:r w:rsidRPr="00D65E6F">
              <w:rPr>
                <w:sz w:val="24"/>
              </w:rPr>
              <w:lastRenderedPageBreak/>
              <w:t>Додаток 1</w:t>
            </w:r>
          </w:p>
          <w:p w14:paraId="0200A121" w14:textId="77777777" w:rsidR="00D04CCF" w:rsidRPr="00D65E6F" w:rsidRDefault="00D04CCF" w:rsidP="00DC7F26">
            <w:pPr>
              <w:rPr>
                <w:iCs/>
                <w:sz w:val="24"/>
              </w:rPr>
            </w:pPr>
            <w:r w:rsidRPr="00D65E6F">
              <w:rPr>
                <w:sz w:val="24"/>
              </w:rPr>
              <w:t xml:space="preserve">до Порядку надання інформаційних послуг довідково-інформаційними центрами Верховного Суду, </w:t>
            </w:r>
            <w:r w:rsidRPr="00D65E6F">
              <w:rPr>
                <w:iCs/>
                <w:sz w:val="24"/>
              </w:rPr>
              <w:t xml:space="preserve">затвердженого наказом керівника апарату Верховного Суду </w:t>
            </w:r>
          </w:p>
          <w:p w14:paraId="6D322F80" w14:textId="77777777" w:rsidR="00D04CCF" w:rsidRPr="00D65E6F" w:rsidRDefault="00D04CCF" w:rsidP="00DC7F26">
            <w:pPr>
              <w:spacing w:after="80"/>
              <w:rPr>
                <w:iCs/>
                <w:sz w:val="24"/>
              </w:rPr>
            </w:pPr>
            <w:r>
              <w:rPr>
                <w:rFonts w:eastAsia="Roboto Condensed Light" w:cs="Roboto Condensed Light"/>
                <w:sz w:val="24"/>
              </w:rPr>
              <w:t xml:space="preserve">від </w:t>
            </w:r>
            <w:r w:rsidRPr="00D65E6F">
              <w:rPr>
                <w:rFonts w:eastAsia="Roboto Condensed Light" w:cs="Roboto Condensed Light"/>
                <w:sz w:val="24"/>
              </w:rPr>
              <w:t>15.11.2018 № 181-ОД</w:t>
            </w:r>
            <w:r w:rsidRPr="00D65E6F">
              <w:rPr>
                <w:iCs/>
                <w:sz w:val="24"/>
              </w:rPr>
              <w:t xml:space="preserve"> </w:t>
            </w:r>
          </w:p>
          <w:p w14:paraId="39552A67" w14:textId="77777777" w:rsidR="00D04CCF" w:rsidRDefault="00D04CCF" w:rsidP="00DC7F26">
            <w:pPr>
              <w:spacing w:after="80"/>
              <w:rPr>
                <w:iCs/>
                <w:sz w:val="24"/>
              </w:rPr>
            </w:pPr>
            <w:r w:rsidRPr="00D65E6F">
              <w:rPr>
                <w:iCs/>
                <w:sz w:val="24"/>
              </w:rPr>
              <w:t>(У редакції наказу керівника апарату Верховного Суду</w:t>
            </w:r>
          </w:p>
          <w:p w14:paraId="1348875D" w14:textId="77777777" w:rsidR="00D04CCF" w:rsidRPr="00D65E6F" w:rsidRDefault="00D04CCF" w:rsidP="00DC7F26">
            <w:pPr>
              <w:rPr>
                <w:iCs/>
                <w:sz w:val="24"/>
              </w:rPr>
            </w:pPr>
            <w:r w:rsidRPr="00D65E6F">
              <w:rPr>
                <w:iCs/>
                <w:sz w:val="24"/>
              </w:rPr>
              <w:t xml:space="preserve">від </w:t>
            </w:r>
            <w:r>
              <w:rPr>
                <w:iCs/>
                <w:sz w:val="24"/>
              </w:rPr>
              <w:t>01.10.2021</w:t>
            </w:r>
            <w:r w:rsidRPr="00D65E6F">
              <w:rPr>
                <w:iCs/>
                <w:sz w:val="24"/>
              </w:rPr>
              <w:t xml:space="preserve"> №</w:t>
            </w:r>
            <w:r>
              <w:rPr>
                <w:iCs/>
                <w:sz w:val="24"/>
              </w:rPr>
              <w:t xml:space="preserve"> 81)</w:t>
            </w:r>
          </w:p>
        </w:tc>
      </w:tr>
    </w:tbl>
    <w:p w14:paraId="528A1B61" w14:textId="77777777" w:rsidR="00D04CCF" w:rsidRPr="00D65E6F" w:rsidRDefault="00D04CCF" w:rsidP="00D04CCF">
      <w:pPr>
        <w:rPr>
          <w:sz w:val="20"/>
          <w:szCs w:val="20"/>
        </w:rPr>
      </w:pPr>
    </w:p>
    <w:p w14:paraId="17493959" w14:textId="77777777" w:rsidR="00D04CCF" w:rsidRPr="00D65E6F" w:rsidRDefault="00D04CCF" w:rsidP="00D04CCF">
      <w:pPr>
        <w:rPr>
          <w:szCs w:val="28"/>
        </w:rPr>
      </w:pPr>
    </w:p>
    <w:p w14:paraId="6F29CE64" w14:textId="77777777" w:rsidR="00D04CCF" w:rsidRPr="002F3437" w:rsidRDefault="00D04CCF" w:rsidP="00D04CCF">
      <w:pPr>
        <w:rPr>
          <w:szCs w:val="28"/>
        </w:rPr>
      </w:pPr>
      <w:r w:rsidRPr="002F3437">
        <w:rPr>
          <w:szCs w:val="28"/>
        </w:rPr>
        <w:t>Шлях надходження:</w:t>
      </w:r>
    </w:p>
    <w:p w14:paraId="31DFC1F9" w14:textId="77777777" w:rsidR="00D04CCF" w:rsidRPr="002F3437" w:rsidRDefault="00D04CCF" w:rsidP="00D04CCF">
      <w:pPr>
        <w:rPr>
          <w:szCs w:val="28"/>
        </w:rPr>
      </w:pPr>
      <w:r w:rsidRPr="002F3437">
        <w:rPr>
          <w:szCs w:val="28"/>
        </w:rPr>
        <w:t>Реєстратор (ПІП):</w:t>
      </w:r>
    </w:p>
    <w:p w14:paraId="702139CE" w14:textId="77777777" w:rsidR="00D04CCF" w:rsidRPr="002F3437" w:rsidRDefault="00D04CCF" w:rsidP="00D04CCF">
      <w:pPr>
        <w:rPr>
          <w:szCs w:val="28"/>
        </w:rPr>
      </w:pPr>
      <w:r w:rsidRPr="002F3437">
        <w:rPr>
          <w:szCs w:val="28"/>
        </w:rPr>
        <w:t xml:space="preserve">Дата: </w:t>
      </w:r>
    </w:p>
    <w:p w14:paraId="45B3978F" w14:textId="77777777" w:rsidR="00D04CCF" w:rsidRPr="002F3437" w:rsidRDefault="00D04CCF" w:rsidP="00D04CCF">
      <w:pPr>
        <w:rPr>
          <w:szCs w:val="28"/>
        </w:rPr>
      </w:pPr>
    </w:p>
    <w:p w14:paraId="15CA2F61" w14:textId="77777777" w:rsidR="00D04CCF" w:rsidRPr="002F3437" w:rsidRDefault="00D04CCF" w:rsidP="00D04CCF">
      <w:pPr>
        <w:jc w:val="center"/>
        <w:rPr>
          <w:b/>
          <w:szCs w:val="28"/>
        </w:rPr>
      </w:pPr>
      <w:r w:rsidRPr="002F3437">
        <w:rPr>
          <w:b/>
          <w:szCs w:val="28"/>
        </w:rPr>
        <w:t>Усний запит на інформацію</w:t>
      </w:r>
    </w:p>
    <w:p w14:paraId="08885B55" w14:textId="77777777" w:rsidR="00D04CCF" w:rsidRPr="002F3437" w:rsidRDefault="00D04CCF" w:rsidP="00D04CCF">
      <w:pPr>
        <w:jc w:val="center"/>
        <w:rPr>
          <w:b/>
          <w:szCs w:val="28"/>
        </w:rPr>
      </w:pPr>
      <w:r w:rsidRPr="002F3437">
        <w:rPr>
          <w:b/>
          <w:szCs w:val="28"/>
        </w:rPr>
        <w:t>до Верховного Суду</w:t>
      </w:r>
    </w:p>
    <w:p w14:paraId="72247D1B" w14:textId="77777777" w:rsidR="00D04CCF" w:rsidRPr="002F3437" w:rsidRDefault="00D04CCF" w:rsidP="00D04CCF">
      <w:pPr>
        <w:jc w:val="center"/>
        <w:rPr>
          <w:szCs w:val="28"/>
        </w:rPr>
      </w:pPr>
      <w:r w:rsidRPr="002F3437">
        <w:rPr>
          <w:szCs w:val="28"/>
        </w:rPr>
        <w:t>(в порядку Закону України «Про доступ до публічної інформації»)</w:t>
      </w:r>
    </w:p>
    <w:tbl>
      <w:tblPr>
        <w:tblStyle w:val="ae"/>
        <w:tblW w:w="0" w:type="auto"/>
        <w:tblLook w:val="04A0" w:firstRow="1" w:lastRow="0" w:firstColumn="1" w:lastColumn="0" w:noHBand="0" w:noVBand="1"/>
      </w:tblPr>
      <w:tblGrid>
        <w:gridCol w:w="2095"/>
        <w:gridCol w:w="1708"/>
        <w:gridCol w:w="1032"/>
        <w:gridCol w:w="7"/>
        <w:gridCol w:w="4786"/>
      </w:tblGrid>
      <w:tr w:rsidR="00D04CCF" w:rsidRPr="002F3437" w14:paraId="6D726A5E" w14:textId="77777777" w:rsidTr="00DC7F26">
        <w:tc>
          <w:tcPr>
            <w:tcW w:w="4927" w:type="dxa"/>
            <w:gridSpan w:val="4"/>
            <w:tcBorders>
              <w:top w:val="single" w:sz="4" w:space="0" w:color="auto"/>
              <w:left w:val="single" w:sz="4" w:space="0" w:color="auto"/>
              <w:bottom w:val="single" w:sz="4" w:space="0" w:color="auto"/>
              <w:right w:val="single" w:sz="4" w:space="0" w:color="auto"/>
            </w:tcBorders>
            <w:hideMark/>
          </w:tcPr>
          <w:p w14:paraId="7CE05B9B" w14:textId="77777777" w:rsidR="00D04CCF" w:rsidRPr="002F3437" w:rsidRDefault="00D04CCF" w:rsidP="00DC7F26">
            <w:pPr>
              <w:rPr>
                <w:rFonts w:cs="Times New Roman"/>
                <w:szCs w:val="28"/>
              </w:rPr>
            </w:pPr>
            <w:r w:rsidRPr="002F3437">
              <w:rPr>
                <w:rFonts w:cs="Times New Roman"/>
                <w:szCs w:val="28"/>
              </w:rPr>
              <w:t>Прізвище:</w:t>
            </w:r>
          </w:p>
        </w:tc>
        <w:tc>
          <w:tcPr>
            <w:tcW w:w="4928" w:type="dxa"/>
            <w:tcBorders>
              <w:top w:val="single" w:sz="4" w:space="0" w:color="auto"/>
              <w:left w:val="single" w:sz="4" w:space="0" w:color="auto"/>
              <w:bottom w:val="single" w:sz="4" w:space="0" w:color="auto"/>
              <w:right w:val="single" w:sz="4" w:space="0" w:color="auto"/>
            </w:tcBorders>
          </w:tcPr>
          <w:p w14:paraId="4627519A" w14:textId="77777777" w:rsidR="00D04CCF" w:rsidRPr="002F3437" w:rsidRDefault="00D04CCF" w:rsidP="00DC7F26">
            <w:pPr>
              <w:rPr>
                <w:rFonts w:cs="Times New Roman"/>
                <w:szCs w:val="28"/>
              </w:rPr>
            </w:pPr>
          </w:p>
        </w:tc>
      </w:tr>
      <w:tr w:rsidR="00D04CCF" w:rsidRPr="002F3437" w14:paraId="3E07F371" w14:textId="77777777" w:rsidTr="00DC7F26">
        <w:tc>
          <w:tcPr>
            <w:tcW w:w="4927" w:type="dxa"/>
            <w:gridSpan w:val="4"/>
            <w:tcBorders>
              <w:top w:val="single" w:sz="4" w:space="0" w:color="auto"/>
              <w:left w:val="single" w:sz="4" w:space="0" w:color="auto"/>
              <w:bottom w:val="single" w:sz="4" w:space="0" w:color="auto"/>
              <w:right w:val="single" w:sz="4" w:space="0" w:color="auto"/>
            </w:tcBorders>
            <w:hideMark/>
          </w:tcPr>
          <w:p w14:paraId="596787CA" w14:textId="77777777" w:rsidR="00D04CCF" w:rsidRPr="002F3437" w:rsidRDefault="00D04CCF" w:rsidP="00DC7F26">
            <w:pPr>
              <w:rPr>
                <w:rFonts w:cs="Times New Roman"/>
                <w:b/>
                <w:szCs w:val="28"/>
              </w:rPr>
            </w:pPr>
            <w:r w:rsidRPr="002F3437">
              <w:rPr>
                <w:rFonts w:cs="Times New Roman"/>
                <w:szCs w:val="28"/>
              </w:rPr>
              <w:t>Ім’я:</w:t>
            </w:r>
          </w:p>
        </w:tc>
        <w:tc>
          <w:tcPr>
            <w:tcW w:w="4928" w:type="dxa"/>
            <w:tcBorders>
              <w:top w:val="single" w:sz="4" w:space="0" w:color="auto"/>
              <w:left w:val="single" w:sz="4" w:space="0" w:color="auto"/>
              <w:bottom w:val="single" w:sz="4" w:space="0" w:color="auto"/>
              <w:right w:val="single" w:sz="4" w:space="0" w:color="auto"/>
            </w:tcBorders>
          </w:tcPr>
          <w:p w14:paraId="73D14318" w14:textId="77777777" w:rsidR="00D04CCF" w:rsidRPr="002F3437" w:rsidRDefault="00D04CCF" w:rsidP="00DC7F26">
            <w:pPr>
              <w:rPr>
                <w:rFonts w:cs="Times New Roman"/>
                <w:szCs w:val="28"/>
              </w:rPr>
            </w:pPr>
          </w:p>
        </w:tc>
      </w:tr>
      <w:tr w:rsidR="00D04CCF" w:rsidRPr="002F3437" w14:paraId="06D8D886" w14:textId="77777777" w:rsidTr="00DC7F26">
        <w:tc>
          <w:tcPr>
            <w:tcW w:w="4927" w:type="dxa"/>
            <w:gridSpan w:val="4"/>
            <w:tcBorders>
              <w:top w:val="single" w:sz="4" w:space="0" w:color="auto"/>
              <w:left w:val="single" w:sz="4" w:space="0" w:color="auto"/>
              <w:bottom w:val="single" w:sz="4" w:space="0" w:color="auto"/>
              <w:right w:val="single" w:sz="4" w:space="0" w:color="auto"/>
            </w:tcBorders>
            <w:hideMark/>
          </w:tcPr>
          <w:p w14:paraId="52131C7A" w14:textId="77777777" w:rsidR="00D04CCF" w:rsidRPr="002F3437" w:rsidRDefault="00D04CCF" w:rsidP="00DC7F26">
            <w:pPr>
              <w:rPr>
                <w:rFonts w:cs="Times New Roman"/>
                <w:b/>
                <w:szCs w:val="28"/>
              </w:rPr>
            </w:pPr>
            <w:r w:rsidRPr="002F3437">
              <w:rPr>
                <w:rFonts w:cs="Times New Roman"/>
                <w:szCs w:val="28"/>
              </w:rPr>
              <w:t>По батькові:</w:t>
            </w:r>
          </w:p>
        </w:tc>
        <w:tc>
          <w:tcPr>
            <w:tcW w:w="4928" w:type="dxa"/>
            <w:tcBorders>
              <w:top w:val="single" w:sz="4" w:space="0" w:color="auto"/>
              <w:left w:val="single" w:sz="4" w:space="0" w:color="auto"/>
              <w:bottom w:val="single" w:sz="4" w:space="0" w:color="auto"/>
              <w:right w:val="single" w:sz="4" w:space="0" w:color="auto"/>
            </w:tcBorders>
          </w:tcPr>
          <w:p w14:paraId="423859C6" w14:textId="77777777" w:rsidR="00D04CCF" w:rsidRPr="002F3437" w:rsidRDefault="00D04CCF" w:rsidP="00DC7F26">
            <w:pPr>
              <w:rPr>
                <w:rFonts w:cs="Times New Roman"/>
                <w:szCs w:val="28"/>
              </w:rPr>
            </w:pPr>
          </w:p>
        </w:tc>
      </w:tr>
      <w:tr w:rsidR="00D04CCF" w:rsidRPr="002F3437" w14:paraId="0CC1035E" w14:textId="77777777" w:rsidTr="00DC7F26">
        <w:tc>
          <w:tcPr>
            <w:tcW w:w="4927" w:type="dxa"/>
            <w:gridSpan w:val="4"/>
            <w:tcBorders>
              <w:top w:val="single" w:sz="4" w:space="0" w:color="auto"/>
              <w:left w:val="single" w:sz="4" w:space="0" w:color="auto"/>
              <w:bottom w:val="single" w:sz="4" w:space="0" w:color="auto"/>
              <w:right w:val="single" w:sz="4" w:space="0" w:color="auto"/>
            </w:tcBorders>
            <w:hideMark/>
          </w:tcPr>
          <w:p w14:paraId="47F74D1E" w14:textId="77777777" w:rsidR="00D04CCF" w:rsidRPr="002F3437" w:rsidRDefault="00D04CCF" w:rsidP="00DC7F26">
            <w:pPr>
              <w:rPr>
                <w:rFonts w:cs="Times New Roman"/>
                <w:b/>
                <w:szCs w:val="28"/>
              </w:rPr>
            </w:pPr>
            <w:r w:rsidRPr="002F3437">
              <w:rPr>
                <w:rFonts w:cs="Times New Roman"/>
                <w:szCs w:val="28"/>
              </w:rPr>
              <w:t>Контактний телефон/факс:</w:t>
            </w:r>
          </w:p>
        </w:tc>
        <w:tc>
          <w:tcPr>
            <w:tcW w:w="4928" w:type="dxa"/>
            <w:tcBorders>
              <w:top w:val="single" w:sz="4" w:space="0" w:color="auto"/>
              <w:left w:val="single" w:sz="4" w:space="0" w:color="auto"/>
              <w:bottom w:val="single" w:sz="4" w:space="0" w:color="auto"/>
              <w:right w:val="single" w:sz="4" w:space="0" w:color="auto"/>
            </w:tcBorders>
          </w:tcPr>
          <w:p w14:paraId="755659D4" w14:textId="77777777" w:rsidR="00D04CCF" w:rsidRPr="002F3437" w:rsidRDefault="00D04CCF" w:rsidP="00DC7F26">
            <w:pPr>
              <w:rPr>
                <w:rFonts w:cs="Times New Roman"/>
                <w:szCs w:val="28"/>
              </w:rPr>
            </w:pPr>
          </w:p>
        </w:tc>
      </w:tr>
      <w:tr w:rsidR="00D04CCF" w:rsidRPr="002F3437" w14:paraId="1D37C4A2" w14:textId="77777777" w:rsidTr="00DC7F26">
        <w:tc>
          <w:tcPr>
            <w:tcW w:w="4927" w:type="dxa"/>
            <w:gridSpan w:val="4"/>
            <w:tcBorders>
              <w:top w:val="single" w:sz="4" w:space="0" w:color="auto"/>
              <w:left w:val="single" w:sz="4" w:space="0" w:color="auto"/>
              <w:bottom w:val="single" w:sz="4" w:space="0" w:color="auto"/>
              <w:right w:val="single" w:sz="4" w:space="0" w:color="auto"/>
            </w:tcBorders>
            <w:hideMark/>
          </w:tcPr>
          <w:p w14:paraId="63AAEF9C" w14:textId="77777777" w:rsidR="00D04CCF" w:rsidRPr="002F3437" w:rsidRDefault="00D04CCF" w:rsidP="00DC7F26">
            <w:pPr>
              <w:rPr>
                <w:rFonts w:cs="Times New Roman"/>
                <w:szCs w:val="28"/>
              </w:rPr>
            </w:pPr>
            <w:r w:rsidRPr="002F3437">
              <w:rPr>
                <w:rFonts w:cs="Times New Roman"/>
                <w:szCs w:val="28"/>
              </w:rPr>
              <w:t>Електронна пошта</w:t>
            </w:r>
          </w:p>
        </w:tc>
        <w:tc>
          <w:tcPr>
            <w:tcW w:w="4928" w:type="dxa"/>
            <w:tcBorders>
              <w:top w:val="single" w:sz="4" w:space="0" w:color="auto"/>
              <w:left w:val="single" w:sz="4" w:space="0" w:color="auto"/>
              <w:bottom w:val="single" w:sz="4" w:space="0" w:color="auto"/>
              <w:right w:val="single" w:sz="4" w:space="0" w:color="auto"/>
            </w:tcBorders>
          </w:tcPr>
          <w:p w14:paraId="2FB711EF" w14:textId="77777777" w:rsidR="00D04CCF" w:rsidRPr="002F3437" w:rsidRDefault="00D04CCF" w:rsidP="00DC7F26">
            <w:pPr>
              <w:rPr>
                <w:rFonts w:cs="Times New Roman"/>
                <w:szCs w:val="28"/>
              </w:rPr>
            </w:pPr>
          </w:p>
        </w:tc>
      </w:tr>
      <w:tr w:rsidR="00D04CCF" w:rsidRPr="002F3437" w14:paraId="7C27AE7D" w14:textId="77777777" w:rsidTr="00DC7F26">
        <w:tc>
          <w:tcPr>
            <w:tcW w:w="4927" w:type="dxa"/>
            <w:gridSpan w:val="4"/>
            <w:tcBorders>
              <w:top w:val="single" w:sz="4" w:space="0" w:color="auto"/>
              <w:left w:val="single" w:sz="4" w:space="0" w:color="auto"/>
              <w:bottom w:val="single" w:sz="4" w:space="0" w:color="auto"/>
              <w:right w:val="single" w:sz="4" w:space="0" w:color="auto"/>
            </w:tcBorders>
            <w:hideMark/>
          </w:tcPr>
          <w:p w14:paraId="7F7F4746" w14:textId="77777777" w:rsidR="00D04CCF" w:rsidRPr="002F3437" w:rsidRDefault="00D04CCF" w:rsidP="00DC7F26">
            <w:pPr>
              <w:rPr>
                <w:rFonts w:cs="Times New Roman"/>
                <w:szCs w:val="28"/>
              </w:rPr>
            </w:pPr>
            <w:r w:rsidRPr="002F3437">
              <w:rPr>
                <w:rFonts w:cs="Times New Roman"/>
                <w:szCs w:val="28"/>
              </w:rPr>
              <w:t>Індекс:</w:t>
            </w:r>
          </w:p>
        </w:tc>
        <w:tc>
          <w:tcPr>
            <w:tcW w:w="4928" w:type="dxa"/>
            <w:tcBorders>
              <w:top w:val="single" w:sz="4" w:space="0" w:color="auto"/>
              <w:left w:val="single" w:sz="4" w:space="0" w:color="auto"/>
              <w:bottom w:val="single" w:sz="4" w:space="0" w:color="auto"/>
              <w:right w:val="single" w:sz="4" w:space="0" w:color="auto"/>
            </w:tcBorders>
          </w:tcPr>
          <w:p w14:paraId="50DE531F" w14:textId="77777777" w:rsidR="00D04CCF" w:rsidRPr="002F3437" w:rsidRDefault="00D04CCF" w:rsidP="00DC7F26">
            <w:pPr>
              <w:rPr>
                <w:rFonts w:cs="Times New Roman"/>
                <w:szCs w:val="28"/>
              </w:rPr>
            </w:pPr>
          </w:p>
        </w:tc>
      </w:tr>
      <w:tr w:rsidR="00D04CCF" w:rsidRPr="002F3437" w14:paraId="4D8EA08F" w14:textId="77777777" w:rsidTr="00DC7F26">
        <w:tc>
          <w:tcPr>
            <w:tcW w:w="4927" w:type="dxa"/>
            <w:gridSpan w:val="4"/>
            <w:tcBorders>
              <w:top w:val="single" w:sz="4" w:space="0" w:color="auto"/>
              <w:left w:val="single" w:sz="4" w:space="0" w:color="auto"/>
              <w:bottom w:val="single" w:sz="4" w:space="0" w:color="auto"/>
              <w:right w:val="single" w:sz="4" w:space="0" w:color="auto"/>
            </w:tcBorders>
            <w:hideMark/>
          </w:tcPr>
          <w:p w14:paraId="195DF6A3" w14:textId="77777777" w:rsidR="00D04CCF" w:rsidRPr="002F3437" w:rsidRDefault="00D04CCF" w:rsidP="00DC7F26">
            <w:pPr>
              <w:rPr>
                <w:rFonts w:cs="Times New Roman"/>
                <w:szCs w:val="28"/>
              </w:rPr>
            </w:pPr>
            <w:r w:rsidRPr="002F3437">
              <w:rPr>
                <w:rFonts w:cs="Times New Roman"/>
                <w:szCs w:val="28"/>
              </w:rPr>
              <w:t>Область:</w:t>
            </w:r>
            <w:r w:rsidRPr="002F3437">
              <w:rPr>
                <w:rFonts w:cs="Times New Roman"/>
                <w:szCs w:val="28"/>
              </w:rPr>
              <w:tab/>
            </w:r>
          </w:p>
        </w:tc>
        <w:tc>
          <w:tcPr>
            <w:tcW w:w="4928" w:type="dxa"/>
            <w:tcBorders>
              <w:top w:val="single" w:sz="4" w:space="0" w:color="auto"/>
              <w:left w:val="single" w:sz="4" w:space="0" w:color="auto"/>
              <w:bottom w:val="single" w:sz="4" w:space="0" w:color="auto"/>
              <w:right w:val="single" w:sz="4" w:space="0" w:color="auto"/>
            </w:tcBorders>
          </w:tcPr>
          <w:p w14:paraId="44CB7D31" w14:textId="77777777" w:rsidR="00D04CCF" w:rsidRPr="002F3437" w:rsidRDefault="00D04CCF" w:rsidP="00DC7F26">
            <w:pPr>
              <w:rPr>
                <w:rFonts w:cs="Times New Roman"/>
                <w:szCs w:val="28"/>
              </w:rPr>
            </w:pPr>
          </w:p>
        </w:tc>
      </w:tr>
      <w:tr w:rsidR="00D04CCF" w:rsidRPr="002F3437" w14:paraId="6C7F20D2" w14:textId="77777777" w:rsidTr="00DC7F26">
        <w:tc>
          <w:tcPr>
            <w:tcW w:w="4927" w:type="dxa"/>
            <w:gridSpan w:val="4"/>
            <w:tcBorders>
              <w:top w:val="single" w:sz="4" w:space="0" w:color="auto"/>
              <w:left w:val="single" w:sz="4" w:space="0" w:color="auto"/>
              <w:bottom w:val="single" w:sz="4" w:space="0" w:color="auto"/>
              <w:right w:val="single" w:sz="4" w:space="0" w:color="auto"/>
            </w:tcBorders>
            <w:hideMark/>
          </w:tcPr>
          <w:p w14:paraId="73B26D08" w14:textId="77777777" w:rsidR="00D04CCF" w:rsidRPr="002F3437" w:rsidRDefault="00D04CCF" w:rsidP="00DC7F26">
            <w:pPr>
              <w:rPr>
                <w:rFonts w:cs="Times New Roman"/>
                <w:szCs w:val="28"/>
              </w:rPr>
            </w:pPr>
            <w:r w:rsidRPr="002F3437">
              <w:rPr>
                <w:rFonts w:cs="Times New Roman"/>
                <w:szCs w:val="28"/>
              </w:rPr>
              <w:t>Район:</w:t>
            </w:r>
            <w:r w:rsidRPr="002F3437">
              <w:rPr>
                <w:rFonts w:cs="Times New Roman"/>
                <w:szCs w:val="28"/>
              </w:rPr>
              <w:tab/>
              <w:t xml:space="preserve"> </w:t>
            </w:r>
          </w:p>
        </w:tc>
        <w:tc>
          <w:tcPr>
            <w:tcW w:w="4928" w:type="dxa"/>
            <w:tcBorders>
              <w:top w:val="single" w:sz="4" w:space="0" w:color="auto"/>
              <w:left w:val="single" w:sz="4" w:space="0" w:color="auto"/>
              <w:bottom w:val="single" w:sz="4" w:space="0" w:color="auto"/>
              <w:right w:val="single" w:sz="4" w:space="0" w:color="auto"/>
            </w:tcBorders>
          </w:tcPr>
          <w:p w14:paraId="1F0DB901" w14:textId="77777777" w:rsidR="00D04CCF" w:rsidRPr="002F3437" w:rsidRDefault="00D04CCF" w:rsidP="00DC7F26">
            <w:pPr>
              <w:rPr>
                <w:rFonts w:cs="Times New Roman"/>
                <w:szCs w:val="28"/>
              </w:rPr>
            </w:pPr>
          </w:p>
        </w:tc>
      </w:tr>
      <w:tr w:rsidR="00D04CCF" w:rsidRPr="002F3437" w14:paraId="1F066E35" w14:textId="77777777" w:rsidTr="00DC7F26">
        <w:tc>
          <w:tcPr>
            <w:tcW w:w="4927" w:type="dxa"/>
            <w:gridSpan w:val="4"/>
            <w:tcBorders>
              <w:top w:val="single" w:sz="4" w:space="0" w:color="auto"/>
              <w:left w:val="single" w:sz="4" w:space="0" w:color="auto"/>
              <w:bottom w:val="single" w:sz="4" w:space="0" w:color="auto"/>
              <w:right w:val="single" w:sz="4" w:space="0" w:color="auto"/>
            </w:tcBorders>
            <w:hideMark/>
          </w:tcPr>
          <w:p w14:paraId="641B00BD" w14:textId="77777777" w:rsidR="00D04CCF" w:rsidRPr="002F3437" w:rsidRDefault="00D04CCF" w:rsidP="00DC7F26">
            <w:pPr>
              <w:rPr>
                <w:rFonts w:cs="Times New Roman"/>
                <w:szCs w:val="28"/>
              </w:rPr>
            </w:pPr>
            <w:r w:rsidRPr="002F3437">
              <w:rPr>
                <w:rFonts w:cs="Times New Roman"/>
                <w:szCs w:val="28"/>
              </w:rPr>
              <w:t>Населений пункт:</w:t>
            </w:r>
            <w:r w:rsidRPr="002F3437">
              <w:rPr>
                <w:rFonts w:cs="Times New Roman"/>
                <w:szCs w:val="28"/>
              </w:rPr>
              <w:tab/>
              <w:t xml:space="preserve"> </w:t>
            </w:r>
          </w:p>
        </w:tc>
        <w:tc>
          <w:tcPr>
            <w:tcW w:w="4928" w:type="dxa"/>
            <w:tcBorders>
              <w:top w:val="single" w:sz="4" w:space="0" w:color="auto"/>
              <w:left w:val="single" w:sz="4" w:space="0" w:color="auto"/>
              <w:bottom w:val="single" w:sz="4" w:space="0" w:color="auto"/>
              <w:right w:val="single" w:sz="4" w:space="0" w:color="auto"/>
            </w:tcBorders>
          </w:tcPr>
          <w:p w14:paraId="7AF83497" w14:textId="77777777" w:rsidR="00D04CCF" w:rsidRPr="002F3437" w:rsidRDefault="00D04CCF" w:rsidP="00DC7F26">
            <w:pPr>
              <w:rPr>
                <w:rFonts w:cs="Times New Roman"/>
                <w:szCs w:val="28"/>
              </w:rPr>
            </w:pPr>
          </w:p>
        </w:tc>
      </w:tr>
      <w:tr w:rsidR="00D04CCF" w:rsidRPr="002F3437" w14:paraId="573FD2D4" w14:textId="77777777" w:rsidTr="00DC7F26">
        <w:trPr>
          <w:trHeight w:val="178"/>
        </w:trPr>
        <w:tc>
          <w:tcPr>
            <w:tcW w:w="4927" w:type="dxa"/>
            <w:gridSpan w:val="4"/>
            <w:tcBorders>
              <w:top w:val="single" w:sz="4" w:space="0" w:color="auto"/>
              <w:left w:val="single" w:sz="4" w:space="0" w:color="auto"/>
              <w:bottom w:val="single" w:sz="4" w:space="0" w:color="auto"/>
              <w:right w:val="single" w:sz="4" w:space="0" w:color="auto"/>
            </w:tcBorders>
            <w:hideMark/>
          </w:tcPr>
          <w:p w14:paraId="54BEA9B7" w14:textId="77777777" w:rsidR="00D04CCF" w:rsidRPr="002F3437" w:rsidRDefault="00D04CCF" w:rsidP="00DC7F26">
            <w:pPr>
              <w:rPr>
                <w:rFonts w:cs="Times New Roman"/>
                <w:szCs w:val="28"/>
              </w:rPr>
            </w:pPr>
            <w:r w:rsidRPr="002F3437">
              <w:rPr>
                <w:rFonts w:cs="Times New Roman"/>
                <w:szCs w:val="28"/>
              </w:rPr>
              <w:t>Вулиця:</w:t>
            </w:r>
            <w:r w:rsidRPr="002F3437">
              <w:rPr>
                <w:rFonts w:cs="Times New Roman"/>
                <w:szCs w:val="28"/>
              </w:rPr>
              <w:tab/>
            </w:r>
          </w:p>
        </w:tc>
        <w:tc>
          <w:tcPr>
            <w:tcW w:w="4928" w:type="dxa"/>
            <w:tcBorders>
              <w:top w:val="single" w:sz="4" w:space="0" w:color="auto"/>
              <w:left w:val="single" w:sz="4" w:space="0" w:color="auto"/>
              <w:bottom w:val="single" w:sz="4" w:space="0" w:color="auto"/>
              <w:right w:val="single" w:sz="4" w:space="0" w:color="auto"/>
            </w:tcBorders>
          </w:tcPr>
          <w:p w14:paraId="3181AFBE" w14:textId="77777777" w:rsidR="00D04CCF" w:rsidRPr="002F3437" w:rsidRDefault="00D04CCF" w:rsidP="00DC7F26">
            <w:pPr>
              <w:rPr>
                <w:rFonts w:cs="Times New Roman"/>
                <w:szCs w:val="28"/>
              </w:rPr>
            </w:pPr>
          </w:p>
        </w:tc>
      </w:tr>
      <w:tr w:rsidR="00D04CCF" w:rsidRPr="002F3437" w14:paraId="0170CD6B" w14:textId="77777777" w:rsidTr="00DC7F26">
        <w:tc>
          <w:tcPr>
            <w:tcW w:w="4927" w:type="dxa"/>
            <w:gridSpan w:val="4"/>
            <w:tcBorders>
              <w:top w:val="single" w:sz="4" w:space="0" w:color="auto"/>
              <w:left w:val="single" w:sz="4" w:space="0" w:color="auto"/>
              <w:bottom w:val="single" w:sz="4" w:space="0" w:color="auto"/>
              <w:right w:val="single" w:sz="4" w:space="0" w:color="auto"/>
            </w:tcBorders>
            <w:hideMark/>
          </w:tcPr>
          <w:p w14:paraId="468801CE" w14:textId="77777777" w:rsidR="00D04CCF" w:rsidRPr="002F3437" w:rsidRDefault="00D04CCF" w:rsidP="00DC7F26">
            <w:pPr>
              <w:rPr>
                <w:rFonts w:cs="Times New Roman"/>
                <w:szCs w:val="28"/>
              </w:rPr>
            </w:pPr>
            <w:r w:rsidRPr="002F3437">
              <w:rPr>
                <w:rFonts w:cs="Times New Roman"/>
                <w:szCs w:val="28"/>
              </w:rPr>
              <w:t>Будинок/корпус:</w:t>
            </w:r>
            <w:r w:rsidRPr="002F3437">
              <w:rPr>
                <w:rFonts w:cs="Times New Roman"/>
                <w:szCs w:val="28"/>
              </w:rPr>
              <w:tab/>
            </w:r>
          </w:p>
        </w:tc>
        <w:tc>
          <w:tcPr>
            <w:tcW w:w="4928" w:type="dxa"/>
            <w:tcBorders>
              <w:top w:val="single" w:sz="4" w:space="0" w:color="auto"/>
              <w:left w:val="single" w:sz="4" w:space="0" w:color="auto"/>
              <w:bottom w:val="single" w:sz="4" w:space="0" w:color="auto"/>
              <w:right w:val="single" w:sz="4" w:space="0" w:color="auto"/>
            </w:tcBorders>
          </w:tcPr>
          <w:p w14:paraId="6ABA202A" w14:textId="77777777" w:rsidR="00D04CCF" w:rsidRPr="002F3437" w:rsidRDefault="00D04CCF" w:rsidP="00DC7F26">
            <w:pPr>
              <w:rPr>
                <w:rFonts w:cs="Times New Roman"/>
                <w:szCs w:val="28"/>
              </w:rPr>
            </w:pPr>
          </w:p>
        </w:tc>
      </w:tr>
      <w:tr w:rsidR="00D04CCF" w:rsidRPr="002F3437" w14:paraId="050E6F10" w14:textId="77777777" w:rsidTr="00DC7F26">
        <w:tc>
          <w:tcPr>
            <w:tcW w:w="4927" w:type="dxa"/>
            <w:gridSpan w:val="4"/>
            <w:tcBorders>
              <w:top w:val="single" w:sz="4" w:space="0" w:color="auto"/>
              <w:left w:val="single" w:sz="4" w:space="0" w:color="auto"/>
              <w:bottom w:val="single" w:sz="4" w:space="0" w:color="auto"/>
              <w:right w:val="single" w:sz="4" w:space="0" w:color="auto"/>
            </w:tcBorders>
            <w:hideMark/>
          </w:tcPr>
          <w:p w14:paraId="5F853366" w14:textId="77777777" w:rsidR="00D04CCF" w:rsidRPr="002F3437" w:rsidRDefault="00D04CCF" w:rsidP="00DC7F26">
            <w:pPr>
              <w:rPr>
                <w:rFonts w:cs="Times New Roman"/>
                <w:szCs w:val="28"/>
              </w:rPr>
            </w:pPr>
            <w:r w:rsidRPr="002F3437">
              <w:rPr>
                <w:rFonts w:cs="Times New Roman"/>
                <w:szCs w:val="28"/>
              </w:rPr>
              <w:t>№ квартири:</w:t>
            </w:r>
          </w:p>
        </w:tc>
        <w:tc>
          <w:tcPr>
            <w:tcW w:w="4928" w:type="dxa"/>
            <w:tcBorders>
              <w:top w:val="single" w:sz="4" w:space="0" w:color="auto"/>
              <w:left w:val="single" w:sz="4" w:space="0" w:color="auto"/>
              <w:bottom w:val="single" w:sz="4" w:space="0" w:color="auto"/>
              <w:right w:val="single" w:sz="4" w:space="0" w:color="auto"/>
            </w:tcBorders>
          </w:tcPr>
          <w:p w14:paraId="1411AC5F" w14:textId="77777777" w:rsidR="00D04CCF" w:rsidRPr="002F3437" w:rsidRDefault="00D04CCF" w:rsidP="00DC7F26">
            <w:pPr>
              <w:rPr>
                <w:rFonts w:cs="Times New Roman"/>
                <w:szCs w:val="28"/>
              </w:rPr>
            </w:pPr>
          </w:p>
        </w:tc>
      </w:tr>
      <w:tr w:rsidR="00D04CCF" w:rsidRPr="002F3437" w14:paraId="1892D7DC" w14:textId="77777777" w:rsidTr="00DC7F26">
        <w:trPr>
          <w:trHeight w:val="156"/>
        </w:trPr>
        <w:tc>
          <w:tcPr>
            <w:tcW w:w="9855" w:type="dxa"/>
            <w:gridSpan w:val="5"/>
            <w:tcBorders>
              <w:top w:val="single" w:sz="4" w:space="0" w:color="auto"/>
              <w:left w:val="single" w:sz="4" w:space="0" w:color="auto"/>
              <w:bottom w:val="nil"/>
              <w:right w:val="single" w:sz="4" w:space="0" w:color="auto"/>
            </w:tcBorders>
          </w:tcPr>
          <w:p w14:paraId="15C77548" w14:textId="77777777" w:rsidR="00D04CCF" w:rsidRPr="002F3437" w:rsidRDefault="00D04CCF" w:rsidP="00DC7F26">
            <w:pPr>
              <w:jc w:val="center"/>
              <w:rPr>
                <w:rFonts w:cs="Times New Roman"/>
                <w:b/>
                <w:szCs w:val="28"/>
              </w:rPr>
            </w:pPr>
            <w:r w:rsidRPr="002F3437">
              <w:rPr>
                <w:rFonts w:cs="Times New Roman"/>
                <w:b/>
                <w:szCs w:val="28"/>
              </w:rPr>
              <w:t>Загальний опис інформації щодо якої зроблено запит</w:t>
            </w:r>
          </w:p>
          <w:p w14:paraId="1FEB150A" w14:textId="77777777" w:rsidR="00D04CCF" w:rsidRPr="002F3437" w:rsidRDefault="00D04CCF" w:rsidP="00DC7F26">
            <w:pPr>
              <w:jc w:val="both"/>
              <w:rPr>
                <w:rFonts w:cs="Times New Roman"/>
                <w:b/>
                <w:szCs w:val="28"/>
              </w:rPr>
            </w:pPr>
          </w:p>
        </w:tc>
      </w:tr>
      <w:tr w:rsidR="00D04CCF" w:rsidRPr="002F3437" w14:paraId="4074CE02" w14:textId="77777777" w:rsidTr="00DC7F26">
        <w:trPr>
          <w:trHeight w:val="180"/>
        </w:trPr>
        <w:tc>
          <w:tcPr>
            <w:tcW w:w="2112" w:type="dxa"/>
            <w:tcBorders>
              <w:top w:val="nil"/>
              <w:left w:val="single" w:sz="4" w:space="0" w:color="auto"/>
              <w:bottom w:val="nil"/>
              <w:right w:val="nil"/>
            </w:tcBorders>
          </w:tcPr>
          <w:p w14:paraId="546FC160" w14:textId="77777777" w:rsidR="00D04CCF" w:rsidRPr="002F3437" w:rsidRDefault="00D04CCF" w:rsidP="00DC7F26">
            <w:pPr>
              <w:jc w:val="center"/>
              <w:rPr>
                <w:rFonts w:cs="Times New Roman"/>
                <w:b/>
                <w:szCs w:val="28"/>
              </w:rPr>
            </w:pPr>
          </w:p>
        </w:tc>
        <w:tc>
          <w:tcPr>
            <w:tcW w:w="1752" w:type="dxa"/>
            <w:tcBorders>
              <w:top w:val="nil"/>
              <w:left w:val="nil"/>
              <w:bottom w:val="nil"/>
              <w:right w:val="nil"/>
            </w:tcBorders>
            <w:vAlign w:val="center"/>
          </w:tcPr>
          <w:p w14:paraId="5E5A7164" w14:textId="77777777" w:rsidR="00D04CCF" w:rsidRPr="002F3437" w:rsidRDefault="00D04CCF" w:rsidP="00DC7F26">
            <w:pPr>
              <w:jc w:val="center"/>
              <w:rPr>
                <w:rFonts w:cs="Times New Roman"/>
                <w:b/>
                <w:szCs w:val="28"/>
              </w:rPr>
            </w:pPr>
          </w:p>
        </w:tc>
        <w:tc>
          <w:tcPr>
            <w:tcW w:w="5991" w:type="dxa"/>
            <w:gridSpan w:val="3"/>
            <w:tcBorders>
              <w:top w:val="nil"/>
              <w:left w:val="nil"/>
              <w:bottom w:val="nil"/>
              <w:right w:val="single" w:sz="4" w:space="0" w:color="auto"/>
            </w:tcBorders>
          </w:tcPr>
          <w:p w14:paraId="4EBCEA49" w14:textId="77777777" w:rsidR="00D04CCF" w:rsidRPr="002F3437" w:rsidRDefault="00D04CCF" w:rsidP="00DC7F26">
            <w:pPr>
              <w:jc w:val="center"/>
              <w:rPr>
                <w:rFonts w:cs="Times New Roman"/>
                <w:b/>
                <w:szCs w:val="28"/>
              </w:rPr>
            </w:pPr>
          </w:p>
        </w:tc>
      </w:tr>
      <w:tr w:rsidR="00D04CCF" w:rsidRPr="002F3437" w14:paraId="293AAC14" w14:textId="77777777" w:rsidTr="00DC7F26">
        <w:trPr>
          <w:trHeight w:val="180"/>
        </w:trPr>
        <w:tc>
          <w:tcPr>
            <w:tcW w:w="2112" w:type="dxa"/>
            <w:tcBorders>
              <w:top w:val="nil"/>
              <w:left w:val="single" w:sz="4" w:space="0" w:color="auto"/>
              <w:bottom w:val="single" w:sz="4" w:space="0" w:color="auto"/>
              <w:right w:val="nil"/>
            </w:tcBorders>
          </w:tcPr>
          <w:p w14:paraId="5C0FF43F" w14:textId="77777777" w:rsidR="00D04CCF" w:rsidRPr="002F3437" w:rsidRDefault="00D04CCF" w:rsidP="00DC7F26">
            <w:pPr>
              <w:rPr>
                <w:rFonts w:cs="Times New Roman"/>
                <w:b/>
                <w:szCs w:val="28"/>
              </w:rPr>
            </w:pPr>
          </w:p>
        </w:tc>
        <w:tc>
          <w:tcPr>
            <w:tcW w:w="1752" w:type="dxa"/>
            <w:tcBorders>
              <w:top w:val="nil"/>
              <w:left w:val="nil"/>
              <w:bottom w:val="single" w:sz="4" w:space="0" w:color="auto"/>
              <w:right w:val="nil"/>
            </w:tcBorders>
            <w:vAlign w:val="center"/>
          </w:tcPr>
          <w:p w14:paraId="6B1A06B3" w14:textId="77777777" w:rsidR="00D04CCF" w:rsidRPr="002F3437" w:rsidRDefault="00D04CCF" w:rsidP="00DC7F26">
            <w:pPr>
              <w:jc w:val="center"/>
              <w:rPr>
                <w:rFonts w:cs="Times New Roman"/>
                <w:b/>
                <w:szCs w:val="28"/>
              </w:rPr>
            </w:pPr>
          </w:p>
        </w:tc>
        <w:tc>
          <w:tcPr>
            <w:tcW w:w="5991" w:type="dxa"/>
            <w:gridSpan w:val="3"/>
            <w:tcBorders>
              <w:top w:val="nil"/>
              <w:left w:val="nil"/>
              <w:bottom w:val="single" w:sz="4" w:space="0" w:color="auto"/>
              <w:right w:val="single" w:sz="4" w:space="0" w:color="auto"/>
            </w:tcBorders>
          </w:tcPr>
          <w:p w14:paraId="607FFDDB" w14:textId="77777777" w:rsidR="00D04CCF" w:rsidRPr="002F3437" w:rsidRDefault="00D04CCF" w:rsidP="00DC7F26">
            <w:pPr>
              <w:jc w:val="center"/>
              <w:rPr>
                <w:rFonts w:cs="Times New Roman"/>
                <w:b/>
                <w:szCs w:val="28"/>
              </w:rPr>
            </w:pPr>
          </w:p>
        </w:tc>
      </w:tr>
      <w:tr w:rsidR="00D04CCF" w:rsidRPr="002F3437" w14:paraId="2F20D5DF" w14:textId="77777777" w:rsidTr="00DC7F26">
        <w:trPr>
          <w:trHeight w:val="180"/>
        </w:trPr>
        <w:tc>
          <w:tcPr>
            <w:tcW w:w="2112" w:type="dxa"/>
            <w:tcBorders>
              <w:top w:val="single" w:sz="4" w:space="0" w:color="auto"/>
              <w:left w:val="single" w:sz="4" w:space="0" w:color="auto"/>
              <w:bottom w:val="single" w:sz="4" w:space="0" w:color="auto"/>
              <w:right w:val="nil"/>
            </w:tcBorders>
            <w:hideMark/>
          </w:tcPr>
          <w:p w14:paraId="4AE835DC" w14:textId="77777777" w:rsidR="00D04CCF" w:rsidRPr="002F3437" w:rsidRDefault="00D04CCF" w:rsidP="00DC7F26">
            <w:pPr>
              <w:rPr>
                <w:rFonts w:cs="Times New Roman"/>
                <w:szCs w:val="28"/>
              </w:rPr>
            </w:pPr>
            <w:r w:rsidRPr="002F3437">
              <w:rPr>
                <w:rFonts w:cs="Times New Roman"/>
                <w:szCs w:val="28"/>
              </w:rPr>
              <w:t>Відповідь надати:</w:t>
            </w:r>
          </w:p>
        </w:tc>
        <w:tc>
          <w:tcPr>
            <w:tcW w:w="1752" w:type="dxa"/>
            <w:tcBorders>
              <w:top w:val="single" w:sz="4" w:space="0" w:color="auto"/>
              <w:left w:val="nil"/>
              <w:bottom w:val="single" w:sz="4" w:space="0" w:color="auto"/>
              <w:right w:val="nil"/>
            </w:tcBorders>
            <w:vAlign w:val="center"/>
          </w:tcPr>
          <w:p w14:paraId="49671469" w14:textId="77777777" w:rsidR="00D04CCF" w:rsidRPr="002F3437" w:rsidRDefault="00D04CCF" w:rsidP="00DC7F26">
            <w:pPr>
              <w:jc w:val="center"/>
              <w:rPr>
                <w:rFonts w:cs="Times New Roman"/>
                <w:b/>
                <w:szCs w:val="28"/>
              </w:rPr>
            </w:pPr>
          </w:p>
        </w:tc>
        <w:tc>
          <w:tcPr>
            <w:tcW w:w="1056" w:type="dxa"/>
            <w:tcBorders>
              <w:top w:val="single" w:sz="4" w:space="0" w:color="auto"/>
              <w:left w:val="nil"/>
              <w:bottom w:val="single" w:sz="4" w:space="0" w:color="auto"/>
              <w:right w:val="single" w:sz="4" w:space="0" w:color="auto"/>
            </w:tcBorders>
          </w:tcPr>
          <w:p w14:paraId="1286D1AB" w14:textId="77777777" w:rsidR="00D04CCF" w:rsidRPr="002F3437" w:rsidRDefault="00D04CCF" w:rsidP="00DC7F26">
            <w:pPr>
              <w:rPr>
                <w:rFonts w:cs="Times New Roman"/>
                <w:b/>
                <w:szCs w:val="28"/>
              </w:rPr>
            </w:pPr>
          </w:p>
        </w:tc>
        <w:tc>
          <w:tcPr>
            <w:tcW w:w="4935" w:type="dxa"/>
            <w:gridSpan w:val="2"/>
            <w:tcBorders>
              <w:top w:val="single" w:sz="4" w:space="0" w:color="auto"/>
              <w:left w:val="nil"/>
              <w:bottom w:val="single" w:sz="4" w:space="0" w:color="auto"/>
              <w:right w:val="single" w:sz="4" w:space="0" w:color="auto"/>
            </w:tcBorders>
          </w:tcPr>
          <w:p w14:paraId="59265893" w14:textId="77777777" w:rsidR="00D04CCF" w:rsidRPr="002F3437" w:rsidRDefault="00D04CCF" w:rsidP="00DC7F26">
            <w:pPr>
              <w:rPr>
                <w:rFonts w:cs="Times New Roman"/>
                <w:szCs w:val="28"/>
              </w:rPr>
            </w:pPr>
          </w:p>
        </w:tc>
      </w:tr>
    </w:tbl>
    <w:p w14:paraId="19B99705" w14:textId="77777777" w:rsidR="00D04CCF" w:rsidRPr="00D65E6F" w:rsidRDefault="00D04CCF" w:rsidP="00D04CCF">
      <w:pPr>
        <w:jc w:val="center"/>
        <w:rPr>
          <w:b/>
          <w:szCs w:val="28"/>
        </w:rPr>
      </w:pPr>
    </w:p>
    <w:p w14:paraId="7FE34778" w14:textId="77777777" w:rsidR="00D04CCF" w:rsidRDefault="00D04CCF" w:rsidP="00D04CCF">
      <w:pPr>
        <w:widowControl w:val="0"/>
        <w:jc w:val="both"/>
        <w:rPr>
          <w:b/>
          <w:szCs w:val="28"/>
          <w:lang w:eastAsia="ru-RU"/>
        </w:rPr>
      </w:pPr>
    </w:p>
    <w:p w14:paraId="4D39D0B0" w14:textId="77777777" w:rsidR="00D04CCF" w:rsidRDefault="00D04CCF" w:rsidP="00D04CCF">
      <w:pPr>
        <w:widowControl w:val="0"/>
        <w:jc w:val="both"/>
        <w:rPr>
          <w:b/>
          <w:szCs w:val="28"/>
          <w:lang w:eastAsia="ru-RU"/>
        </w:rPr>
      </w:pPr>
    </w:p>
    <w:p w14:paraId="3E07C0C9" w14:textId="77777777" w:rsidR="00D04CCF" w:rsidRPr="00AD694D" w:rsidRDefault="00D04CCF" w:rsidP="00D04CCF">
      <w:pPr>
        <w:widowControl w:val="0"/>
        <w:jc w:val="both"/>
        <w:rPr>
          <w:b/>
          <w:szCs w:val="28"/>
          <w:lang w:eastAsia="ru-RU"/>
        </w:rPr>
      </w:pPr>
      <w:r w:rsidRPr="00AD694D">
        <w:rPr>
          <w:b/>
          <w:szCs w:val="28"/>
          <w:lang w:eastAsia="ru-RU"/>
        </w:rPr>
        <w:t>Начальник відділу розгляду звернень</w:t>
      </w:r>
    </w:p>
    <w:p w14:paraId="4A7BB87C" w14:textId="77777777" w:rsidR="00D04CCF" w:rsidRPr="00D65E6F" w:rsidRDefault="00D04CCF" w:rsidP="00D04CCF">
      <w:pPr>
        <w:widowControl w:val="0"/>
        <w:rPr>
          <w:b/>
          <w:szCs w:val="28"/>
          <w:lang w:eastAsia="ru-RU"/>
        </w:rPr>
      </w:pPr>
      <w:r w:rsidRPr="00AD694D">
        <w:rPr>
          <w:b/>
          <w:szCs w:val="28"/>
          <w:lang w:eastAsia="ru-RU"/>
        </w:rPr>
        <w:t xml:space="preserve">та надання публічної інформації                                             </w:t>
      </w:r>
      <w:r>
        <w:rPr>
          <w:b/>
          <w:szCs w:val="28"/>
          <w:lang w:eastAsia="ru-RU"/>
        </w:rPr>
        <w:t xml:space="preserve">     </w:t>
      </w:r>
      <w:r w:rsidRPr="00AD694D">
        <w:rPr>
          <w:b/>
          <w:szCs w:val="28"/>
          <w:lang w:eastAsia="ru-RU"/>
        </w:rPr>
        <w:t>Галина ШКУРАТОВСЬ</w:t>
      </w:r>
      <w:r>
        <w:rPr>
          <w:b/>
          <w:szCs w:val="28"/>
          <w:lang w:eastAsia="ru-RU"/>
        </w:rPr>
        <w:t>КА</w:t>
      </w:r>
    </w:p>
    <w:p w14:paraId="448D174B" w14:textId="77777777" w:rsidR="005A1FAA" w:rsidRPr="00230FC5" w:rsidRDefault="005A1FAA" w:rsidP="005067C8">
      <w:pPr>
        <w:widowControl w:val="0"/>
        <w:tabs>
          <w:tab w:val="left" w:pos="7088"/>
        </w:tabs>
        <w:rPr>
          <w:b/>
          <w:lang w:eastAsia="ru-RU"/>
        </w:rPr>
      </w:pPr>
    </w:p>
    <w:sectPr w:rsidR="005A1FAA" w:rsidRPr="00230FC5" w:rsidSect="002F1B7A">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D240" w14:textId="77777777" w:rsidR="00682FF9" w:rsidRDefault="00682FF9" w:rsidP="00B346A3">
      <w:pPr>
        <w:pStyle w:val="3"/>
      </w:pPr>
      <w:r>
        <w:separator/>
      </w:r>
    </w:p>
  </w:endnote>
  <w:endnote w:type="continuationSeparator" w:id="0">
    <w:p w14:paraId="3540FE18" w14:textId="77777777" w:rsidR="00682FF9" w:rsidRDefault="00682FF9" w:rsidP="00B346A3">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309020205020404"/>
    <w:charset w:val="00"/>
    <w:family w:val="modern"/>
    <w:pitch w:val="fixed"/>
    <w:sig w:usb0="00000003" w:usb1="00000000" w:usb2="00000000" w:usb3="00000000" w:csb0="00000001" w:csb1="00000000"/>
  </w:font>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B4A3" w14:textId="77777777" w:rsidR="00682FF9" w:rsidRDefault="00682FF9" w:rsidP="00B346A3">
      <w:pPr>
        <w:pStyle w:val="3"/>
      </w:pPr>
      <w:r>
        <w:separator/>
      </w:r>
    </w:p>
  </w:footnote>
  <w:footnote w:type="continuationSeparator" w:id="0">
    <w:p w14:paraId="7BF0FD3A" w14:textId="77777777" w:rsidR="00682FF9" w:rsidRDefault="00682FF9" w:rsidP="00B346A3">
      <w:pPr>
        <w:pStyle w:val="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33C4" w14:textId="77777777" w:rsidR="005A1FAA" w:rsidRDefault="005A1FAA" w:rsidP="00FD76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8BAD2DA" w14:textId="77777777" w:rsidR="005A1FAA" w:rsidRDefault="005A1F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4712" w14:textId="77777777" w:rsidR="005A1FAA" w:rsidRPr="00572061" w:rsidRDefault="005A1FAA" w:rsidP="005F7C2B">
    <w:pPr>
      <w:pStyle w:val="a4"/>
      <w:framePr w:wrap="around" w:vAnchor="text" w:hAnchor="page" w:x="6098" w:y="-215"/>
      <w:rPr>
        <w:rStyle w:val="a5"/>
        <w:sz w:val="24"/>
      </w:rPr>
    </w:pPr>
    <w:r w:rsidRPr="00572061">
      <w:rPr>
        <w:rStyle w:val="a5"/>
        <w:sz w:val="24"/>
      </w:rPr>
      <w:fldChar w:fldCharType="begin"/>
    </w:r>
    <w:r w:rsidRPr="00572061">
      <w:rPr>
        <w:rStyle w:val="a5"/>
        <w:sz w:val="24"/>
      </w:rPr>
      <w:instrText xml:space="preserve">PAGE  </w:instrText>
    </w:r>
    <w:r w:rsidRPr="00572061">
      <w:rPr>
        <w:rStyle w:val="a5"/>
        <w:sz w:val="24"/>
      </w:rPr>
      <w:fldChar w:fldCharType="separate"/>
    </w:r>
    <w:r w:rsidR="007C3237">
      <w:rPr>
        <w:rStyle w:val="a5"/>
        <w:noProof/>
        <w:sz w:val="24"/>
      </w:rPr>
      <w:t>7</w:t>
    </w:r>
    <w:r w:rsidRPr="00572061">
      <w:rPr>
        <w:rStyle w:val="a5"/>
        <w:sz w:val="24"/>
      </w:rPr>
      <w:fldChar w:fldCharType="end"/>
    </w:r>
  </w:p>
  <w:p w14:paraId="70BF36B6" w14:textId="77777777" w:rsidR="005A1FAA" w:rsidRDefault="005A1F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4A6"/>
    <w:multiLevelType w:val="hybridMultilevel"/>
    <w:tmpl w:val="BC80239C"/>
    <w:lvl w:ilvl="0" w:tplc="60086FDC">
      <w:numFmt w:val="bullet"/>
      <w:lvlText w:val="−"/>
      <w:lvlJc w:val="left"/>
      <w:pPr>
        <w:tabs>
          <w:tab w:val="num" w:pos="1800"/>
        </w:tabs>
        <w:ind w:left="1800" w:firstLine="0"/>
      </w:pPr>
      <w:rPr>
        <w:rFonts w:ascii="Courier" w:hAnsi="Courier" w:cs="Courier" w:hint="default"/>
      </w:rPr>
    </w:lvl>
    <w:lvl w:ilvl="1" w:tplc="DE202C86">
      <w:numFmt w:val="bullet"/>
      <w:lvlText w:val="−"/>
      <w:lvlJc w:val="left"/>
      <w:pPr>
        <w:tabs>
          <w:tab w:val="num" w:pos="1800"/>
        </w:tabs>
        <w:ind w:left="1800" w:firstLine="0"/>
      </w:pPr>
      <w:rPr>
        <w:rFonts w:ascii="Courier" w:hAnsi="Courier" w:cs="Courier"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4C12EB"/>
    <w:multiLevelType w:val="multilevel"/>
    <w:tmpl w:val="BD3C1AA8"/>
    <w:lvl w:ilvl="0">
      <w:numFmt w:val="bullet"/>
      <w:lvlText w:val="−"/>
      <w:lvlJc w:val="left"/>
      <w:pPr>
        <w:tabs>
          <w:tab w:val="num" w:pos="1800"/>
        </w:tabs>
        <w:ind w:left="1800" w:firstLine="0"/>
      </w:pPr>
      <w:rPr>
        <w:rFonts w:ascii="Courier" w:hAnsi="Courier" w:cs="Courier"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8E3F3E"/>
    <w:multiLevelType w:val="multilevel"/>
    <w:tmpl w:val="6AD4D3E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3A431AB"/>
    <w:multiLevelType w:val="hybridMultilevel"/>
    <w:tmpl w:val="55AC0C4C"/>
    <w:lvl w:ilvl="0" w:tplc="DE202C86">
      <w:numFmt w:val="bullet"/>
      <w:lvlText w:val="−"/>
      <w:lvlJc w:val="left"/>
      <w:pPr>
        <w:tabs>
          <w:tab w:val="num" w:pos="2520"/>
        </w:tabs>
        <w:ind w:left="2520" w:firstLine="0"/>
      </w:pPr>
      <w:rPr>
        <w:rFonts w:ascii="Courier" w:hAnsi="Courier" w:cs="Courier" w:hint="default"/>
      </w:rPr>
    </w:lvl>
    <w:lvl w:ilvl="1" w:tplc="DE202C86">
      <w:numFmt w:val="bullet"/>
      <w:lvlText w:val="−"/>
      <w:lvlJc w:val="left"/>
      <w:pPr>
        <w:tabs>
          <w:tab w:val="num" w:pos="2700"/>
        </w:tabs>
        <w:ind w:left="2700" w:firstLine="0"/>
      </w:pPr>
      <w:rPr>
        <w:rFonts w:ascii="Courier" w:hAnsi="Courier" w:cs="Courier"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B119C5"/>
    <w:multiLevelType w:val="hybridMultilevel"/>
    <w:tmpl w:val="BD3C1AA8"/>
    <w:lvl w:ilvl="0" w:tplc="60086FDC">
      <w:numFmt w:val="bullet"/>
      <w:lvlText w:val="−"/>
      <w:lvlJc w:val="left"/>
      <w:pPr>
        <w:tabs>
          <w:tab w:val="num" w:pos="1800"/>
        </w:tabs>
        <w:ind w:left="1800" w:firstLine="0"/>
      </w:pPr>
      <w:rPr>
        <w:rFonts w:ascii="Courier" w:hAnsi="Courier" w:cs="Courier"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7F70CB"/>
    <w:multiLevelType w:val="hybridMultilevel"/>
    <w:tmpl w:val="F0B84764"/>
    <w:lvl w:ilvl="0" w:tplc="60086FDC">
      <w:numFmt w:val="bullet"/>
      <w:lvlText w:val="−"/>
      <w:lvlJc w:val="left"/>
      <w:pPr>
        <w:tabs>
          <w:tab w:val="num" w:pos="1800"/>
        </w:tabs>
        <w:ind w:left="1800" w:firstLine="0"/>
      </w:pPr>
      <w:rPr>
        <w:rFonts w:ascii="Courier" w:hAnsi="Courier" w:cs="Courier"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C66D65"/>
    <w:multiLevelType w:val="multilevel"/>
    <w:tmpl w:val="6916E638"/>
    <w:lvl w:ilvl="0">
      <w:numFmt w:val="bullet"/>
      <w:lvlText w:val="−"/>
      <w:lvlJc w:val="left"/>
      <w:pPr>
        <w:tabs>
          <w:tab w:val="num" w:pos="1800"/>
        </w:tabs>
        <w:ind w:left="1800" w:firstLine="0"/>
      </w:pPr>
      <w:rPr>
        <w:rFonts w:ascii="Courier" w:hAnsi="Courier" w:cs="Courier"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403DF2"/>
    <w:multiLevelType w:val="hybridMultilevel"/>
    <w:tmpl w:val="6916E638"/>
    <w:lvl w:ilvl="0" w:tplc="60086FDC">
      <w:numFmt w:val="bullet"/>
      <w:lvlText w:val="−"/>
      <w:lvlJc w:val="left"/>
      <w:pPr>
        <w:tabs>
          <w:tab w:val="num" w:pos="1800"/>
        </w:tabs>
        <w:ind w:left="1800" w:firstLine="0"/>
      </w:pPr>
      <w:rPr>
        <w:rFonts w:ascii="Courier" w:hAnsi="Courier" w:cs="Courier"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C501CA"/>
    <w:multiLevelType w:val="multilevel"/>
    <w:tmpl w:val="F0B84764"/>
    <w:lvl w:ilvl="0">
      <w:numFmt w:val="bullet"/>
      <w:lvlText w:val="−"/>
      <w:lvlJc w:val="left"/>
      <w:pPr>
        <w:tabs>
          <w:tab w:val="num" w:pos="1800"/>
        </w:tabs>
        <w:ind w:left="1800" w:firstLine="0"/>
      </w:pPr>
      <w:rPr>
        <w:rFonts w:ascii="Courier" w:hAnsi="Courier" w:cs="Courier"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FC32DB"/>
    <w:multiLevelType w:val="hybridMultilevel"/>
    <w:tmpl w:val="68202440"/>
    <w:lvl w:ilvl="0" w:tplc="DE202C86">
      <w:numFmt w:val="bullet"/>
      <w:lvlText w:val="−"/>
      <w:lvlJc w:val="left"/>
      <w:pPr>
        <w:tabs>
          <w:tab w:val="num" w:pos="1800"/>
        </w:tabs>
        <w:ind w:left="1800" w:firstLine="0"/>
      </w:pPr>
      <w:rPr>
        <w:rFonts w:ascii="Courier" w:hAnsi="Courier" w:cs="Courie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934F6"/>
    <w:multiLevelType w:val="hybridMultilevel"/>
    <w:tmpl w:val="E4400C70"/>
    <w:lvl w:ilvl="0" w:tplc="DE202C86">
      <w:numFmt w:val="bullet"/>
      <w:lvlText w:val="−"/>
      <w:lvlJc w:val="left"/>
      <w:pPr>
        <w:tabs>
          <w:tab w:val="num" w:pos="2520"/>
        </w:tabs>
        <w:ind w:left="2520" w:firstLine="0"/>
      </w:pPr>
      <w:rPr>
        <w:rFonts w:ascii="Courier" w:hAnsi="Courier" w:cs="Courier"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1C5FBD"/>
    <w:multiLevelType w:val="hybridMultilevel"/>
    <w:tmpl w:val="2AAEA476"/>
    <w:lvl w:ilvl="0" w:tplc="DE202C86">
      <w:numFmt w:val="bullet"/>
      <w:lvlText w:val="−"/>
      <w:lvlJc w:val="left"/>
      <w:pPr>
        <w:tabs>
          <w:tab w:val="num" w:pos="1800"/>
        </w:tabs>
        <w:ind w:left="1800" w:firstLine="0"/>
      </w:pPr>
      <w:rPr>
        <w:rFonts w:ascii="Courier" w:hAnsi="Courier" w:cs="Courie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90415"/>
    <w:multiLevelType w:val="hybridMultilevel"/>
    <w:tmpl w:val="B1B623F0"/>
    <w:lvl w:ilvl="0" w:tplc="60086FDC">
      <w:numFmt w:val="bullet"/>
      <w:lvlText w:val="−"/>
      <w:lvlJc w:val="left"/>
      <w:pPr>
        <w:tabs>
          <w:tab w:val="num" w:pos="1800"/>
        </w:tabs>
        <w:ind w:left="1800" w:firstLine="0"/>
      </w:pPr>
      <w:rPr>
        <w:rFonts w:ascii="Courier" w:hAnsi="Courier" w:cs="Courier"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D52E7B"/>
    <w:multiLevelType w:val="hybridMultilevel"/>
    <w:tmpl w:val="D7906B12"/>
    <w:lvl w:ilvl="0" w:tplc="60086FDC">
      <w:numFmt w:val="bullet"/>
      <w:lvlText w:val="−"/>
      <w:lvlJc w:val="left"/>
      <w:pPr>
        <w:tabs>
          <w:tab w:val="num" w:pos="1800"/>
        </w:tabs>
        <w:ind w:left="1800" w:firstLine="0"/>
      </w:pPr>
      <w:rPr>
        <w:rFonts w:ascii="Courier" w:hAnsi="Courier" w:cs="Courier"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9C7909"/>
    <w:multiLevelType w:val="hybridMultilevel"/>
    <w:tmpl w:val="C99CEC7A"/>
    <w:lvl w:ilvl="0" w:tplc="DE202C86">
      <w:numFmt w:val="bullet"/>
      <w:lvlText w:val="−"/>
      <w:lvlJc w:val="left"/>
      <w:pPr>
        <w:tabs>
          <w:tab w:val="num" w:pos="1800"/>
        </w:tabs>
        <w:ind w:left="1800" w:firstLine="0"/>
      </w:pPr>
      <w:rPr>
        <w:rFonts w:ascii="Courier" w:hAnsi="Courier" w:cs="Courier" w:hint="default"/>
      </w:rPr>
    </w:lvl>
    <w:lvl w:ilvl="1" w:tplc="60086FDC">
      <w:numFmt w:val="bullet"/>
      <w:lvlText w:val="−"/>
      <w:lvlJc w:val="left"/>
      <w:pPr>
        <w:tabs>
          <w:tab w:val="num" w:pos="1080"/>
        </w:tabs>
        <w:ind w:left="1080" w:firstLine="0"/>
      </w:pPr>
      <w:rPr>
        <w:rFonts w:ascii="Courier" w:hAnsi="Courier" w:cs="Courier" w:hint="default"/>
      </w:rPr>
    </w:lvl>
    <w:lvl w:ilvl="2" w:tplc="0422000F">
      <w:start w:val="1"/>
      <w:numFmt w:val="decimal"/>
      <w:lvlText w:val="%3."/>
      <w:lvlJc w:val="left"/>
      <w:pPr>
        <w:tabs>
          <w:tab w:val="num" w:pos="2160"/>
        </w:tabs>
        <w:ind w:left="2160" w:hanging="360"/>
      </w:pPr>
      <w:rPr>
        <w:rFont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252D6"/>
    <w:multiLevelType w:val="hybridMultilevel"/>
    <w:tmpl w:val="267E3C7A"/>
    <w:lvl w:ilvl="0" w:tplc="60086FDC">
      <w:numFmt w:val="bullet"/>
      <w:lvlText w:val="−"/>
      <w:lvlJc w:val="left"/>
      <w:pPr>
        <w:tabs>
          <w:tab w:val="num" w:pos="1800"/>
        </w:tabs>
        <w:ind w:left="1800" w:firstLine="0"/>
      </w:pPr>
      <w:rPr>
        <w:rFonts w:ascii="Courier" w:hAnsi="Courier" w:cs="Courier"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C16909"/>
    <w:multiLevelType w:val="hybridMultilevel"/>
    <w:tmpl w:val="AC469916"/>
    <w:lvl w:ilvl="0" w:tplc="60086FDC">
      <w:numFmt w:val="bullet"/>
      <w:lvlText w:val="−"/>
      <w:lvlJc w:val="left"/>
      <w:pPr>
        <w:tabs>
          <w:tab w:val="num" w:pos="1800"/>
        </w:tabs>
        <w:ind w:left="1800" w:firstLine="0"/>
      </w:pPr>
      <w:rPr>
        <w:rFonts w:ascii="Courier" w:hAnsi="Courier" w:cs="Courier" w:hint="default"/>
      </w:rPr>
    </w:lvl>
    <w:lvl w:ilvl="1" w:tplc="60086FDC">
      <w:numFmt w:val="bullet"/>
      <w:lvlText w:val="−"/>
      <w:lvlJc w:val="left"/>
      <w:pPr>
        <w:tabs>
          <w:tab w:val="num" w:pos="1800"/>
        </w:tabs>
        <w:ind w:left="1800" w:firstLine="0"/>
      </w:pPr>
      <w:rPr>
        <w:rFonts w:ascii="Courier" w:hAnsi="Courier" w:cs="Courier"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2F3F7D"/>
    <w:multiLevelType w:val="multilevel"/>
    <w:tmpl w:val="B1B623F0"/>
    <w:lvl w:ilvl="0">
      <w:numFmt w:val="bullet"/>
      <w:lvlText w:val="−"/>
      <w:lvlJc w:val="left"/>
      <w:pPr>
        <w:tabs>
          <w:tab w:val="num" w:pos="1800"/>
        </w:tabs>
        <w:ind w:left="1800" w:firstLine="0"/>
      </w:pPr>
      <w:rPr>
        <w:rFonts w:ascii="Courier" w:hAnsi="Courier" w:cs="Courier"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81202F3"/>
    <w:multiLevelType w:val="multilevel"/>
    <w:tmpl w:val="D7906B12"/>
    <w:lvl w:ilvl="0">
      <w:numFmt w:val="bullet"/>
      <w:lvlText w:val="−"/>
      <w:lvlJc w:val="left"/>
      <w:pPr>
        <w:tabs>
          <w:tab w:val="num" w:pos="1800"/>
        </w:tabs>
        <w:ind w:left="1800" w:firstLine="0"/>
      </w:pPr>
      <w:rPr>
        <w:rFonts w:ascii="Courier" w:hAnsi="Courier" w:cs="Courier"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86D0392"/>
    <w:multiLevelType w:val="multilevel"/>
    <w:tmpl w:val="72CC7B7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57326C"/>
    <w:multiLevelType w:val="hybridMultilevel"/>
    <w:tmpl w:val="255C8962"/>
    <w:lvl w:ilvl="0" w:tplc="60086FDC">
      <w:numFmt w:val="bullet"/>
      <w:lvlText w:val="−"/>
      <w:lvlJc w:val="left"/>
      <w:pPr>
        <w:tabs>
          <w:tab w:val="num" w:pos="1800"/>
        </w:tabs>
        <w:ind w:left="1800" w:firstLine="0"/>
      </w:pPr>
      <w:rPr>
        <w:rFonts w:ascii="Courier" w:hAnsi="Courier" w:cs="Courier" w:hint="default"/>
      </w:rPr>
    </w:lvl>
    <w:lvl w:ilvl="1" w:tplc="60086FDC">
      <w:numFmt w:val="bullet"/>
      <w:lvlText w:val="−"/>
      <w:lvlJc w:val="left"/>
      <w:pPr>
        <w:tabs>
          <w:tab w:val="num" w:pos="1800"/>
        </w:tabs>
        <w:ind w:left="1800" w:firstLine="0"/>
      </w:pPr>
      <w:rPr>
        <w:rFonts w:ascii="Courier" w:hAnsi="Courier" w:cs="Courier"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1222CE4"/>
    <w:multiLevelType w:val="multilevel"/>
    <w:tmpl w:val="DDB8629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14D1D3E"/>
    <w:multiLevelType w:val="hybridMultilevel"/>
    <w:tmpl w:val="1F16FF0A"/>
    <w:lvl w:ilvl="0" w:tplc="60086FDC">
      <w:numFmt w:val="bullet"/>
      <w:lvlText w:val="−"/>
      <w:lvlJc w:val="left"/>
      <w:pPr>
        <w:tabs>
          <w:tab w:val="num" w:pos="1800"/>
        </w:tabs>
        <w:ind w:left="1800" w:firstLine="0"/>
      </w:pPr>
      <w:rPr>
        <w:rFonts w:ascii="Courier" w:hAnsi="Courier" w:cs="Courier" w:hint="default"/>
      </w:rPr>
    </w:lvl>
    <w:lvl w:ilvl="1" w:tplc="60086FDC">
      <w:numFmt w:val="bullet"/>
      <w:lvlText w:val="−"/>
      <w:lvlJc w:val="left"/>
      <w:pPr>
        <w:tabs>
          <w:tab w:val="num" w:pos="1800"/>
        </w:tabs>
        <w:ind w:left="1800" w:firstLine="0"/>
      </w:pPr>
      <w:rPr>
        <w:rFonts w:ascii="Courier" w:hAnsi="Courier" w:cs="Courier"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1FE26D7"/>
    <w:multiLevelType w:val="multilevel"/>
    <w:tmpl w:val="267E3C7A"/>
    <w:lvl w:ilvl="0">
      <w:numFmt w:val="bullet"/>
      <w:lvlText w:val="−"/>
      <w:lvlJc w:val="left"/>
      <w:pPr>
        <w:tabs>
          <w:tab w:val="num" w:pos="1800"/>
        </w:tabs>
        <w:ind w:left="1800" w:firstLine="0"/>
      </w:pPr>
      <w:rPr>
        <w:rFonts w:ascii="Courier" w:hAnsi="Courier" w:cs="Courier"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B44FE4"/>
    <w:multiLevelType w:val="hybridMultilevel"/>
    <w:tmpl w:val="32E603BC"/>
    <w:lvl w:ilvl="0" w:tplc="DE202C86">
      <w:numFmt w:val="bullet"/>
      <w:lvlText w:val="−"/>
      <w:lvlJc w:val="left"/>
      <w:pPr>
        <w:tabs>
          <w:tab w:val="num" w:pos="2520"/>
        </w:tabs>
        <w:ind w:left="2520" w:firstLine="0"/>
      </w:pPr>
      <w:rPr>
        <w:rFonts w:ascii="Courier" w:hAnsi="Courier" w:cs="Courier" w:hint="default"/>
      </w:rPr>
    </w:lvl>
    <w:lvl w:ilvl="1" w:tplc="60086FDC">
      <w:numFmt w:val="bullet"/>
      <w:lvlText w:val="−"/>
      <w:lvlJc w:val="left"/>
      <w:pPr>
        <w:tabs>
          <w:tab w:val="num" w:pos="1800"/>
        </w:tabs>
        <w:ind w:left="1800" w:firstLine="0"/>
      </w:pPr>
      <w:rPr>
        <w:rFonts w:ascii="Courier" w:hAnsi="Courier" w:cs="Courier"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5C4BCB"/>
    <w:multiLevelType w:val="hybridMultilevel"/>
    <w:tmpl w:val="F85EC4F0"/>
    <w:lvl w:ilvl="0" w:tplc="DE202C86">
      <w:numFmt w:val="bullet"/>
      <w:lvlText w:val="−"/>
      <w:lvlJc w:val="left"/>
      <w:pPr>
        <w:tabs>
          <w:tab w:val="num" w:pos="2520"/>
        </w:tabs>
        <w:ind w:left="2520" w:firstLine="0"/>
      </w:pPr>
      <w:rPr>
        <w:rFonts w:ascii="Courier" w:hAnsi="Courier" w:cs="Courier" w:hint="default"/>
      </w:rPr>
    </w:lvl>
    <w:lvl w:ilvl="1" w:tplc="DE202C86">
      <w:numFmt w:val="bullet"/>
      <w:lvlText w:val="−"/>
      <w:lvlJc w:val="left"/>
      <w:pPr>
        <w:tabs>
          <w:tab w:val="num" w:pos="1800"/>
        </w:tabs>
        <w:ind w:left="1800" w:firstLine="0"/>
      </w:pPr>
      <w:rPr>
        <w:rFonts w:ascii="Courier" w:hAnsi="Courier" w:cs="Courier"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8F5404C"/>
    <w:multiLevelType w:val="multilevel"/>
    <w:tmpl w:val="E4400C70"/>
    <w:lvl w:ilvl="0">
      <w:numFmt w:val="bullet"/>
      <w:lvlText w:val="−"/>
      <w:lvlJc w:val="left"/>
      <w:pPr>
        <w:tabs>
          <w:tab w:val="num" w:pos="2520"/>
        </w:tabs>
        <w:ind w:left="2520" w:firstLine="0"/>
      </w:pPr>
      <w:rPr>
        <w:rFonts w:ascii="Courier" w:hAnsi="Courier" w:cs="Courier"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B8E0274"/>
    <w:multiLevelType w:val="hybridMultilevel"/>
    <w:tmpl w:val="B404886E"/>
    <w:lvl w:ilvl="0" w:tplc="60086FDC">
      <w:numFmt w:val="bullet"/>
      <w:lvlText w:val="−"/>
      <w:lvlJc w:val="left"/>
      <w:pPr>
        <w:tabs>
          <w:tab w:val="num" w:pos="1800"/>
        </w:tabs>
        <w:ind w:left="1800" w:firstLine="0"/>
      </w:pPr>
      <w:rPr>
        <w:rFonts w:ascii="Courier" w:hAnsi="Courier" w:cs="Courier" w:hint="default"/>
      </w:rPr>
    </w:lvl>
    <w:lvl w:ilvl="1" w:tplc="60086FDC">
      <w:numFmt w:val="bullet"/>
      <w:lvlText w:val="−"/>
      <w:lvlJc w:val="left"/>
      <w:pPr>
        <w:tabs>
          <w:tab w:val="num" w:pos="1800"/>
        </w:tabs>
        <w:ind w:left="1800" w:firstLine="0"/>
      </w:pPr>
      <w:rPr>
        <w:rFonts w:ascii="Courier" w:hAnsi="Courier" w:cs="Courier"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F558B9"/>
    <w:multiLevelType w:val="hybridMultilevel"/>
    <w:tmpl w:val="D640EC26"/>
    <w:lvl w:ilvl="0" w:tplc="DE202C86">
      <w:numFmt w:val="bullet"/>
      <w:lvlText w:val="−"/>
      <w:lvlJc w:val="left"/>
      <w:pPr>
        <w:tabs>
          <w:tab w:val="num" w:pos="2160"/>
        </w:tabs>
        <w:ind w:left="2160" w:firstLine="0"/>
      </w:pPr>
      <w:rPr>
        <w:rFonts w:ascii="Courier" w:hAnsi="Courier" w:cs="Courier"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6B2233"/>
    <w:multiLevelType w:val="hybridMultilevel"/>
    <w:tmpl w:val="72A6E270"/>
    <w:lvl w:ilvl="0" w:tplc="60086FDC">
      <w:numFmt w:val="bullet"/>
      <w:lvlText w:val="−"/>
      <w:lvlJc w:val="left"/>
      <w:pPr>
        <w:tabs>
          <w:tab w:val="num" w:pos="1800"/>
        </w:tabs>
        <w:ind w:left="1800" w:firstLine="0"/>
      </w:pPr>
      <w:rPr>
        <w:rFonts w:ascii="Courier" w:hAnsi="Courier" w:cs="Courier" w:hint="default"/>
      </w:rPr>
    </w:lvl>
    <w:lvl w:ilvl="1" w:tplc="60086FDC">
      <w:numFmt w:val="bullet"/>
      <w:lvlText w:val="−"/>
      <w:lvlJc w:val="left"/>
      <w:pPr>
        <w:tabs>
          <w:tab w:val="num" w:pos="1800"/>
        </w:tabs>
        <w:ind w:left="1800" w:firstLine="0"/>
      </w:pPr>
      <w:rPr>
        <w:rFonts w:ascii="Courier" w:hAnsi="Courier" w:cs="Courier"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AF716FC"/>
    <w:multiLevelType w:val="hybridMultilevel"/>
    <w:tmpl w:val="FB8CF0AA"/>
    <w:lvl w:ilvl="0" w:tplc="60086FDC">
      <w:numFmt w:val="bullet"/>
      <w:lvlText w:val="−"/>
      <w:lvlJc w:val="left"/>
      <w:pPr>
        <w:tabs>
          <w:tab w:val="num" w:pos="1800"/>
        </w:tabs>
        <w:ind w:left="1800" w:firstLine="0"/>
      </w:pPr>
      <w:rPr>
        <w:rFonts w:ascii="Courier" w:hAnsi="Courier" w:cs="Courier" w:hint="default"/>
      </w:rPr>
    </w:lvl>
    <w:lvl w:ilvl="1" w:tplc="60086FDC">
      <w:numFmt w:val="bullet"/>
      <w:lvlText w:val="−"/>
      <w:lvlJc w:val="left"/>
      <w:pPr>
        <w:tabs>
          <w:tab w:val="num" w:pos="1800"/>
        </w:tabs>
        <w:ind w:left="1800" w:firstLine="0"/>
      </w:pPr>
      <w:rPr>
        <w:rFonts w:ascii="Courier" w:hAnsi="Courier" w:cs="Courier"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4"/>
  </w:num>
  <w:num w:numId="3">
    <w:abstractNumId w:val="0"/>
  </w:num>
  <w:num w:numId="4">
    <w:abstractNumId w:val="25"/>
  </w:num>
  <w:num w:numId="5">
    <w:abstractNumId w:val="3"/>
  </w:num>
  <w:num w:numId="6">
    <w:abstractNumId w:val="11"/>
  </w:num>
  <w:num w:numId="7">
    <w:abstractNumId w:val="9"/>
  </w:num>
  <w:num w:numId="8">
    <w:abstractNumId w:val="19"/>
  </w:num>
  <w:num w:numId="9">
    <w:abstractNumId w:val="21"/>
  </w:num>
  <w:num w:numId="10">
    <w:abstractNumId w:val="2"/>
  </w:num>
  <w:num w:numId="11">
    <w:abstractNumId w:val="10"/>
  </w:num>
  <w:num w:numId="12">
    <w:abstractNumId w:val="26"/>
  </w:num>
  <w:num w:numId="13">
    <w:abstractNumId w:val="24"/>
  </w:num>
  <w:num w:numId="14">
    <w:abstractNumId w:val="7"/>
  </w:num>
  <w:num w:numId="15">
    <w:abstractNumId w:val="6"/>
  </w:num>
  <w:num w:numId="16">
    <w:abstractNumId w:val="30"/>
  </w:num>
  <w:num w:numId="17">
    <w:abstractNumId w:val="5"/>
  </w:num>
  <w:num w:numId="18">
    <w:abstractNumId w:val="8"/>
  </w:num>
  <w:num w:numId="19">
    <w:abstractNumId w:val="22"/>
  </w:num>
  <w:num w:numId="20">
    <w:abstractNumId w:val="12"/>
  </w:num>
  <w:num w:numId="21">
    <w:abstractNumId w:val="17"/>
  </w:num>
  <w:num w:numId="22">
    <w:abstractNumId w:val="27"/>
  </w:num>
  <w:num w:numId="23">
    <w:abstractNumId w:val="13"/>
  </w:num>
  <w:num w:numId="24">
    <w:abstractNumId w:val="18"/>
  </w:num>
  <w:num w:numId="25">
    <w:abstractNumId w:val="20"/>
  </w:num>
  <w:num w:numId="26">
    <w:abstractNumId w:val="4"/>
  </w:num>
  <w:num w:numId="27">
    <w:abstractNumId w:val="1"/>
  </w:num>
  <w:num w:numId="28">
    <w:abstractNumId w:val="29"/>
  </w:num>
  <w:num w:numId="29">
    <w:abstractNumId w:val="15"/>
  </w:num>
  <w:num w:numId="30">
    <w:abstractNumId w:val="2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A3"/>
    <w:rsid w:val="00027946"/>
    <w:rsid w:val="000516E2"/>
    <w:rsid w:val="00057A1F"/>
    <w:rsid w:val="00075453"/>
    <w:rsid w:val="000825C6"/>
    <w:rsid w:val="000861B5"/>
    <w:rsid w:val="000A1A10"/>
    <w:rsid w:val="000B01D3"/>
    <w:rsid w:val="000C1343"/>
    <w:rsid w:val="000E357D"/>
    <w:rsid w:val="000E50A9"/>
    <w:rsid w:val="000F067B"/>
    <w:rsid w:val="001336DD"/>
    <w:rsid w:val="00141560"/>
    <w:rsid w:val="0014752A"/>
    <w:rsid w:val="00154FD0"/>
    <w:rsid w:val="00160CD0"/>
    <w:rsid w:val="00181D7A"/>
    <w:rsid w:val="0019273A"/>
    <w:rsid w:val="00194A3B"/>
    <w:rsid w:val="001A0AEB"/>
    <w:rsid w:val="001A5627"/>
    <w:rsid w:val="001B0A27"/>
    <w:rsid w:val="001C3EBD"/>
    <w:rsid w:val="001E5E12"/>
    <w:rsid w:val="001F459D"/>
    <w:rsid w:val="00207CEE"/>
    <w:rsid w:val="00222E33"/>
    <w:rsid w:val="00225BCD"/>
    <w:rsid w:val="00230FC5"/>
    <w:rsid w:val="0025574E"/>
    <w:rsid w:val="002611B6"/>
    <w:rsid w:val="00263610"/>
    <w:rsid w:val="00264E5F"/>
    <w:rsid w:val="00266454"/>
    <w:rsid w:val="00277AAC"/>
    <w:rsid w:val="0029466B"/>
    <w:rsid w:val="00294809"/>
    <w:rsid w:val="002F1B7A"/>
    <w:rsid w:val="002F59EC"/>
    <w:rsid w:val="00303F2C"/>
    <w:rsid w:val="0030722C"/>
    <w:rsid w:val="003416BB"/>
    <w:rsid w:val="00373E9F"/>
    <w:rsid w:val="00380C5E"/>
    <w:rsid w:val="003A4C4C"/>
    <w:rsid w:val="003C1C0D"/>
    <w:rsid w:val="003D1550"/>
    <w:rsid w:val="003F3A00"/>
    <w:rsid w:val="003F3CA4"/>
    <w:rsid w:val="00454C0D"/>
    <w:rsid w:val="004569CB"/>
    <w:rsid w:val="004765DC"/>
    <w:rsid w:val="004842E2"/>
    <w:rsid w:val="00485805"/>
    <w:rsid w:val="004A3B8D"/>
    <w:rsid w:val="004A5D4F"/>
    <w:rsid w:val="004B4263"/>
    <w:rsid w:val="004B7CA4"/>
    <w:rsid w:val="004C1B7C"/>
    <w:rsid w:val="004D1020"/>
    <w:rsid w:val="004D179C"/>
    <w:rsid w:val="004E3F49"/>
    <w:rsid w:val="005067C8"/>
    <w:rsid w:val="00510B4F"/>
    <w:rsid w:val="00512D69"/>
    <w:rsid w:val="00516C36"/>
    <w:rsid w:val="00523CCC"/>
    <w:rsid w:val="00553EED"/>
    <w:rsid w:val="00572061"/>
    <w:rsid w:val="005807F5"/>
    <w:rsid w:val="0059168D"/>
    <w:rsid w:val="005A1FAA"/>
    <w:rsid w:val="005A3911"/>
    <w:rsid w:val="005A507F"/>
    <w:rsid w:val="005A6888"/>
    <w:rsid w:val="005D5A40"/>
    <w:rsid w:val="005F7C2B"/>
    <w:rsid w:val="006012AB"/>
    <w:rsid w:val="006472E0"/>
    <w:rsid w:val="00650C8A"/>
    <w:rsid w:val="00656A16"/>
    <w:rsid w:val="00657D98"/>
    <w:rsid w:val="0067387F"/>
    <w:rsid w:val="00675C62"/>
    <w:rsid w:val="00682FF9"/>
    <w:rsid w:val="006860E8"/>
    <w:rsid w:val="00686D2B"/>
    <w:rsid w:val="006A3706"/>
    <w:rsid w:val="006A5898"/>
    <w:rsid w:val="006C5A2D"/>
    <w:rsid w:val="0070358F"/>
    <w:rsid w:val="007470F9"/>
    <w:rsid w:val="00765C26"/>
    <w:rsid w:val="0077344F"/>
    <w:rsid w:val="00783E1D"/>
    <w:rsid w:val="007A43A3"/>
    <w:rsid w:val="007A4DB2"/>
    <w:rsid w:val="007C3237"/>
    <w:rsid w:val="007E269F"/>
    <w:rsid w:val="007E7398"/>
    <w:rsid w:val="00812E88"/>
    <w:rsid w:val="0083575C"/>
    <w:rsid w:val="00861C70"/>
    <w:rsid w:val="0087488D"/>
    <w:rsid w:val="008829D6"/>
    <w:rsid w:val="008C4090"/>
    <w:rsid w:val="008E101D"/>
    <w:rsid w:val="008F06BA"/>
    <w:rsid w:val="008F4E0C"/>
    <w:rsid w:val="00923508"/>
    <w:rsid w:val="00926DE3"/>
    <w:rsid w:val="00955717"/>
    <w:rsid w:val="00967FCD"/>
    <w:rsid w:val="009910F1"/>
    <w:rsid w:val="00991856"/>
    <w:rsid w:val="009A39C6"/>
    <w:rsid w:val="009B6AB1"/>
    <w:rsid w:val="009C7A10"/>
    <w:rsid w:val="009E7C8C"/>
    <w:rsid w:val="00A05F8B"/>
    <w:rsid w:val="00A12289"/>
    <w:rsid w:val="00A207BB"/>
    <w:rsid w:val="00A3589B"/>
    <w:rsid w:val="00A4262B"/>
    <w:rsid w:val="00A453A6"/>
    <w:rsid w:val="00A51EA2"/>
    <w:rsid w:val="00A73019"/>
    <w:rsid w:val="00A92BF2"/>
    <w:rsid w:val="00A979B0"/>
    <w:rsid w:val="00AD22D0"/>
    <w:rsid w:val="00B017AC"/>
    <w:rsid w:val="00B044AF"/>
    <w:rsid w:val="00B129B7"/>
    <w:rsid w:val="00B22225"/>
    <w:rsid w:val="00B346A3"/>
    <w:rsid w:val="00B4779C"/>
    <w:rsid w:val="00B50835"/>
    <w:rsid w:val="00B56B51"/>
    <w:rsid w:val="00B647F1"/>
    <w:rsid w:val="00B90BC3"/>
    <w:rsid w:val="00BC62DB"/>
    <w:rsid w:val="00BD74F3"/>
    <w:rsid w:val="00BE07C5"/>
    <w:rsid w:val="00C100F5"/>
    <w:rsid w:val="00C141E0"/>
    <w:rsid w:val="00C31EC3"/>
    <w:rsid w:val="00C35593"/>
    <w:rsid w:val="00C355F4"/>
    <w:rsid w:val="00C44927"/>
    <w:rsid w:val="00C54194"/>
    <w:rsid w:val="00C67AC8"/>
    <w:rsid w:val="00C93C91"/>
    <w:rsid w:val="00CB73EB"/>
    <w:rsid w:val="00CF7C9D"/>
    <w:rsid w:val="00D01C72"/>
    <w:rsid w:val="00D04CCF"/>
    <w:rsid w:val="00D50D1F"/>
    <w:rsid w:val="00D7067B"/>
    <w:rsid w:val="00D92EEE"/>
    <w:rsid w:val="00D93B10"/>
    <w:rsid w:val="00DA48E7"/>
    <w:rsid w:val="00DB4075"/>
    <w:rsid w:val="00DE51F3"/>
    <w:rsid w:val="00DF606F"/>
    <w:rsid w:val="00E07374"/>
    <w:rsid w:val="00E161A5"/>
    <w:rsid w:val="00E22122"/>
    <w:rsid w:val="00E64834"/>
    <w:rsid w:val="00E73B37"/>
    <w:rsid w:val="00E768F3"/>
    <w:rsid w:val="00E8305D"/>
    <w:rsid w:val="00F00E12"/>
    <w:rsid w:val="00F06C21"/>
    <w:rsid w:val="00F13ABE"/>
    <w:rsid w:val="00F156BB"/>
    <w:rsid w:val="00F319C4"/>
    <w:rsid w:val="00F55169"/>
    <w:rsid w:val="00F81E64"/>
    <w:rsid w:val="00F84DFD"/>
    <w:rsid w:val="00F91F1A"/>
    <w:rsid w:val="00FB3407"/>
    <w:rsid w:val="00FD7622"/>
    <w:rsid w:val="00FE6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15704"/>
  <w15:chartTrackingRefBased/>
  <w15:docId w15:val="{D76956E6-E561-4D1D-A73F-B15A2EF9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46A3"/>
    <w:rPr>
      <w:rFonts w:ascii="Roboto Condensed Light" w:hAnsi="Roboto Condensed Light"/>
      <w:color w:val="000000"/>
      <w:sz w:val="28"/>
      <w:szCs w:val="24"/>
    </w:rPr>
  </w:style>
  <w:style w:type="paragraph" w:styleId="3">
    <w:name w:val="heading 3"/>
    <w:basedOn w:val="a"/>
    <w:qFormat/>
    <w:rsid w:val="00B346A3"/>
    <w:pPr>
      <w:spacing w:before="100" w:beforeAutospacing="1" w:after="100" w:afterAutospacing="1"/>
      <w:outlineLvl w:val="2"/>
    </w:pPr>
    <w:rPr>
      <w:rFonts w:ascii="Times New Roman" w:hAnsi="Times New Roman"/>
      <w:b/>
      <w:bCs/>
      <w:color w:val="auto"/>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346A3"/>
    <w:pPr>
      <w:spacing w:before="100" w:beforeAutospacing="1" w:after="100" w:afterAutospacing="1"/>
    </w:pPr>
    <w:rPr>
      <w:rFonts w:ascii="Times New Roman" w:hAnsi="Times New Roman"/>
      <w:color w:val="auto"/>
      <w:sz w:val="24"/>
    </w:rPr>
  </w:style>
  <w:style w:type="paragraph" w:customStyle="1" w:styleId="ListParagraph">
    <w:name w:val="List Paragraph"/>
    <w:basedOn w:val="a"/>
    <w:rsid w:val="00B346A3"/>
    <w:pPr>
      <w:spacing w:after="200" w:line="276" w:lineRule="auto"/>
      <w:ind w:left="720"/>
      <w:contextualSpacing/>
    </w:pPr>
    <w:rPr>
      <w:rFonts w:ascii="Calibri" w:hAnsi="Calibri"/>
      <w:color w:val="auto"/>
      <w:sz w:val="22"/>
      <w:szCs w:val="22"/>
      <w:lang w:eastAsia="en-US"/>
    </w:rPr>
  </w:style>
  <w:style w:type="paragraph" w:customStyle="1" w:styleId="rvps2">
    <w:name w:val="rvps2"/>
    <w:basedOn w:val="a"/>
    <w:rsid w:val="00B346A3"/>
    <w:pPr>
      <w:spacing w:before="100" w:beforeAutospacing="1" w:after="100" w:afterAutospacing="1"/>
    </w:pPr>
    <w:rPr>
      <w:rFonts w:ascii="Times New Roman" w:hAnsi="Times New Roman"/>
      <w:color w:val="auto"/>
      <w:sz w:val="24"/>
    </w:rPr>
  </w:style>
  <w:style w:type="paragraph" w:styleId="a4">
    <w:name w:val="header"/>
    <w:basedOn w:val="a"/>
    <w:rsid w:val="005F7C2B"/>
    <w:pPr>
      <w:tabs>
        <w:tab w:val="center" w:pos="4677"/>
        <w:tab w:val="right" w:pos="9355"/>
      </w:tabs>
    </w:pPr>
  </w:style>
  <w:style w:type="character" w:styleId="a5">
    <w:name w:val="page number"/>
    <w:basedOn w:val="a0"/>
    <w:rsid w:val="005F7C2B"/>
  </w:style>
  <w:style w:type="paragraph" w:styleId="a6">
    <w:name w:val="footer"/>
    <w:basedOn w:val="a"/>
    <w:rsid w:val="005F7C2B"/>
    <w:pPr>
      <w:tabs>
        <w:tab w:val="center" w:pos="4677"/>
        <w:tab w:val="right" w:pos="9355"/>
      </w:tabs>
    </w:pPr>
  </w:style>
  <w:style w:type="paragraph" w:styleId="a7">
    <w:name w:val="Balloon Text"/>
    <w:basedOn w:val="a"/>
    <w:link w:val="a8"/>
    <w:rsid w:val="00516C36"/>
    <w:rPr>
      <w:rFonts w:ascii="Segoe UI" w:hAnsi="Segoe UI"/>
      <w:sz w:val="18"/>
      <w:szCs w:val="18"/>
      <w:lang w:val="x-none" w:eastAsia="x-none"/>
    </w:rPr>
  </w:style>
  <w:style w:type="character" w:customStyle="1" w:styleId="a8">
    <w:name w:val="Текст у виносці Знак"/>
    <w:link w:val="a7"/>
    <w:rsid w:val="00516C36"/>
    <w:rPr>
      <w:rFonts w:ascii="Segoe UI" w:hAnsi="Segoe UI" w:cs="Segoe UI"/>
      <w:color w:val="000000"/>
      <w:sz w:val="18"/>
      <w:szCs w:val="18"/>
    </w:rPr>
  </w:style>
  <w:style w:type="character" w:styleId="a9">
    <w:name w:val="annotation reference"/>
    <w:rsid w:val="00512D69"/>
    <w:rPr>
      <w:sz w:val="16"/>
      <w:szCs w:val="16"/>
    </w:rPr>
  </w:style>
  <w:style w:type="paragraph" w:styleId="aa">
    <w:name w:val="annotation text"/>
    <w:basedOn w:val="a"/>
    <w:link w:val="ab"/>
    <w:rsid w:val="00512D69"/>
    <w:rPr>
      <w:sz w:val="20"/>
      <w:szCs w:val="20"/>
      <w:lang w:val="x-none" w:eastAsia="x-none"/>
    </w:rPr>
  </w:style>
  <w:style w:type="character" w:customStyle="1" w:styleId="ab">
    <w:name w:val="Текст примітки Знак"/>
    <w:link w:val="aa"/>
    <w:rsid w:val="00512D69"/>
    <w:rPr>
      <w:rFonts w:ascii="Roboto Condensed Light" w:hAnsi="Roboto Condensed Light"/>
      <w:color w:val="000000"/>
    </w:rPr>
  </w:style>
  <w:style w:type="paragraph" w:styleId="ac">
    <w:name w:val="annotation subject"/>
    <w:basedOn w:val="aa"/>
    <w:next w:val="aa"/>
    <w:link w:val="ad"/>
    <w:rsid w:val="00512D69"/>
    <w:rPr>
      <w:b/>
      <w:bCs/>
    </w:rPr>
  </w:style>
  <w:style w:type="character" w:customStyle="1" w:styleId="ad">
    <w:name w:val="Тема примітки Знак"/>
    <w:link w:val="ac"/>
    <w:rsid w:val="00512D69"/>
    <w:rPr>
      <w:rFonts w:ascii="Roboto Condensed Light" w:hAnsi="Roboto Condensed Light"/>
      <w:b/>
      <w:bCs/>
      <w:color w:val="000000"/>
    </w:rPr>
  </w:style>
  <w:style w:type="table" w:styleId="ae">
    <w:name w:val="Table Grid"/>
    <w:basedOn w:val="a1"/>
    <w:uiPriority w:val="59"/>
    <w:rsid w:val="00D04C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2040F-88A3-409E-823F-59F83479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7636</Words>
  <Characters>4354</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ВГСУ</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Користувач</dc:creator>
  <cp:keywords/>
  <cp:lastModifiedBy>Безсмертна Галина Михайлівна</cp:lastModifiedBy>
  <cp:revision>3</cp:revision>
  <cp:lastPrinted>2021-12-08T12:38:00Z</cp:lastPrinted>
  <dcterms:created xsi:type="dcterms:W3CDTF">2021-12-08T12:39:00Z</dcterms:created>
  <dcterms:modified xsi:type="dcterms:W3CDTF">2021-12-08T13:18:00Z</dcterms:modified>
</cp:coreProperties>
</file>