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E82F" w14:textId="77777777" w:rsidR="0028316C" w:rsidRPr="0028316C" w:rsidRDefault="0028316C" w:rsidP="0028316C">
      <w:pPr>
        <w:spacing w:after="300" w:line="240" w:lineRule="auto"/>
        <w:jc w:val="both"/>
        <w:outlineLvl w:val="0"/>
        <w:rPr>
          <w:rFonts w:ascii="Roboto Condensed Light" w:eastAsia="Times New Roman" w:hAnsi="Roboto Condensed Light" w:cs="Times New Roman"/>
          <w:color w:val="00274E"/>
          <w:kern w:val="36"/>
          <w:sz w:val="28"/>
          <w:szCs w:val="28"/>
          <w:lang w:eastAsia="uk-UA"/>
          <w14:ligatures w14:val="none"/>
        </w:rPr>
      </w:pPr>
      <w:r w:rsidRPr="0028316C">
        <w:rPr>
          <w:rFonts w:ascii="Roboto Condensed Light" w:eastAsia="Times New Roman" w:hAnsi="Roboto Condensed Light" w:cs="Times New Roman"/>
          <w:color w:val="00274E"/>
          <w:kern w:val="36"/>
          <w:sz w:val="28"/>
          <w:szCs w:val="28"/>
          <w:lang w:eastAsia="uk-UA"/>
          <w14:ligatures w14:val="none"/>
        </w:rPr>
        <w:t xml:space="preserve">Рішення Верховного Суду від 20.05.2020 № </w:t>
      </w:r>
      <w:proofErr w:type="spellStart"/>
      <w:r w:rsidRPr="0028316C">
        <w:rPr>
          <w:rFonts w:ascii="Roboto Condensed Light" w:eastAsia="Times New Roman" w:hAnsi="Roboto Condensed Light" w:cs="Times New Roman"/>
          <w:color w:val="00274E"/>
          <w:kern w:val="36"/>
          <w:sz w:val="28"/>
          <w:szCs w:val="28"/>
          <w:lang w:eastAsia="uk-UA"/>
          <w14:ligatures w14:val="none"/>
        </w:rPr>
        <w:t>Пз</w:t>
      </w:r>
      <w:proofErr w:type="spellEnd"/>
      <w:r w:rsidRPr="0028316C">
        <w:rPr>
          <w:rFonts w:ascii="Roboto Condensed Light" w:eastAsia="Times New Roman" w:hAnsi="Roboto Condensed Light" w:cs="Times New Roman"/>
          <w:color w:val="00274E"/>
          <w:kern w:val="36"/>
          <w:sz w:val="28"/>
          <w:szCs w:val="28"/>
          <w:lang w:eastAsia="uk-UA"/>
          <w14:ligatures w14:val="none"/>
        </w:rPr>
        <w:t>/9901/22/19 (№ 520/12609/19) - про право на обчислення пенсії відповідно до ст. 59 ЗУ "Про статус і соціальний захист громадян, які постраждали внаслідок Чорнобильської катастрофи"</w:t>
      </w:r>
    </w:p>
    <w:p w14:paraId="2EC82EB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w:t>
      </w:r>
    </w:p>
    <w:p w14:paraId="50B4DB93"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4" w:history="1">
        <w:r w:rsidRPr="0028316C">
          <w:rPr>
            <w:rFonts w:ascii="Roboto Condensed Light" w:eastAsia="Times New Roman" w:hAnsi="Roboto Condensed Light" w:cs="Times New Roman"/>
            <w:i/>
            <w:iCs/>
            <w:color w:val="00274E"/>
            <w:kern w:val="0"/>
            <w:sz w:val="28"/>
            <w:szCs w:val="28"/>
            <w:lang w:eastAsia="uk-UA"/>
            <w14:ligatures w14:val="none"/>
          </w:rPr>
          <w:t>https://reyestr.court.gov.ua/Review/89325555</w:t>
        </w:r>
      </w:hyperlink>
    </w:p>
    <w:p w14:paraId="45587FFA"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w:t>
      </w:r>
    </w:p>
    <w:p w14:paraId="6F32710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b/>
          <w:bCs/>
          <w:color w:val="3A3A3A"/>
          <w:kern w:val="0"/>
          <w:sz w:val="28"/>
          <w:szCs w:val="28"/>
          <w:lang w:eastAsia="uk-UA"/>
          <w14:ligatures w14:val="none"/>
        </w:rPr>
        <w:t>РІШЕННЯ</w:t>
      </w:r>
    </w:p>
    <w:p w14:paraId="7D27509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b/>
          <w:bCs/>
          <w:color w:val="3A3A3A"/>
          <w:kern w:val="0"/>
          <w:sz w:val="28"/>
          <w:szCs w:val="28"/>
          <w:lang w:eastAsia="uk-UA"/>
          <w14:ligatures w14:val="none"/>
        </w:rPr>
        <w:t>Іменем України</w:t>
      </w:r>
    </w:p>
    <w:p w14:paraId="684BA77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w:t>
      </w:r>
    </w:p>
    <w:p w14:paraId="39646EC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20 травня 2020 року</w:t>
      </w:r>
    </w:p>
    <w:p w14:paraId="5CF9928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Київ</w:t>
      </w:r>
    </w:p>
    <w:p w14:paraId="6D76B8D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справа №520/12609/19</w:t>
      </w:r>
    </w:p>
    <w:p w14:paraId="7E9D85E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адміністративне провадження №</w:t>
      </w:r>
      <w:proofErr w:type="spellStart"/>
      <w:r w:rsidRPr="0028316C">
        <w:rPr>
          <w:rFonts w:ascii="Roboto Condensed Light" w:eastAsia="Times New Roman" w:hAnsi="Roboto Condensed Light" w:cs="Times New Roman"/>
          <w:color w:val="3A3A3A"/>
          <w:kern w:val="0"/>
          <w:sz w:val="28"/>
          <w:szCs w:val="28"/>
          <w:lang w:eastAsia="uk-UA"/>
          <w14:ligatures w14:val="none"/>
        </w:rPr>
        <w:t>Пз</w:t>
      </w:r>
      <w:proofErr w:type="spellEnd"/>
      <w:r w:rsidRPr="0028316C">
        <w:rPr>
          <w:rFonts w:ascii="Roboto Condensed Light" w:eastAsia="Times New Roman" w:hAnsi="Roboto Condensed Light" w:cs="Times New Roman"/>
          <w:color w:val="3A3A3A"/>
          <w:kern w:val="0"/>
          <w:sz w:val="28"/>
          <w:szCs w:val="28"/>
          <w:lang w:eastAsia="uk-UA"/>
          <w14:ligatures w14:val="none"/>
        </w:rPr>
        <w:t>/9901/22/19</w:t>
      </w:r>
    </w:p>
    <w:p w14:paraId="7C27473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b/>
          <w:bCs/>
          <w:color w:val="3A3A3A"/>
          <w:kern w:val="0"/>
          <w:sz w:val="28"/>
          <w:szCs w:val="28"/>
          <w:lang w:eastAsia="uk-UA"/>
          <w14:ligatures w14:val="none"/>
        </w:rPr>
        <w:t>Верховний Суд у складі колегії суддів Касаційного адміністративного суду</w:t>
      </w:r>
      <w:r w:rsidRPr="0028316C">
        <w:rPr>
          <w:rFonts w:ascii="Roboto Condensed Light" w:eastAsia="Times New Roman" w:hAnsi="Roboto Condensed Light" w:cs="Times New Roman"/>
          <w:color w:val="3A3A3A"/>
          <w:kern w:val="0"/>
          <w:sz w:val="28"/>
          <w:szCs w:val="28"/>
          <w:lang w:eastAsia="uk-UA"/>
          <w14:ligatures w14:val="none"/>
        </w:rPr>
        <w:t>:</w:t>
      </w:r>
    </w:p>
    <w:p w14:paraId="09E4B1ED"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судді-доповідача - </w:t>
      </w:r>
      <w:proofErr w:type="spellStart"/>
      <w:r w:rsidRPr="0028316C">
        <w:rPr>
          <w:rFonts w:ascii="Roboto Condensed Light" w:eastAsia="Times New Roman" w:hAnsi="Roboto Condensed Light" w:cs="Times New Roman"/>
          <w:color w:val="3A3A3A"/>
          <w:kern w:val="0"/>
          <w:sz w:val="28"/>
          <w:szCs w:val="28"/>
          <w:lang w:eastAsia="uk-UA"/>
          <w14:ligatures w14:val="none"/>
        </w:rPr>
        <w:t>Тацій</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Л.В.,</w:t>
      </w:r>
    </w:p>
    <w:p w14:paraId="258A7E95"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суддів: </w:t>
      </w:r>
      <w:proofErr w:type="spellStart"/>
      <w:r w:rsidRPr="0028316C">
        <w:rPr>
          <w:rFonts w:ascii="Roboto Condensed Light" w:eastAsia="Times New Roman" w:hAnsi="Roboto Condensed Light" w:cs="Times New Roman"/>
          <w:color w:val="3A3A3A"/>
          <w:kern w:val="0"/>
          <w:sz w:val="28"/>
          <w:szCs w:val="28"/>
          <w:lang w:eastAsia="uk-UA"/>
          <w14:ligatures w14:val="none"/>
        </w:rPr>
        <w:t>Єзерова</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А.А., Стеценка С.Г., </w:t>
      </w:r>
      <w:proofErr w:type="spellStart"/>
      <w:r w:rsidRPr="0028316C">
        <w:rPr>
          <w:rFonts w:ascii="Roboto Condensed Light" w:eastAsia="Times New Roman" w:hAnsi="Roboto Condensed Light" w:cs="Times New Roman"/>
          <w:color w:val="3A3A3A"/>
          <w:kern w:val="0"/>
          <w:sz w:val="28"/>
          <w:szCs w:val="28"/>
          <w:lang w:eastAsia="uk-UA"/>
          <w14:ligatures w14:val="none"/>
        </w:rPr>
        <w:t>Стрелець</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Т.Г., </w:t>
      </w:r>
      <w:proofErr w:type="spellStart"/>
      <w:r w:rsidRPr="0028316C">
        <w:rPr>
          <w:rFonts w:ascii="Roboto Condensed Light" w:eastAsia="Times New Roman" w:hAnsi="Roboto Condensed Light" w:cs="Times New Roman"/>
          <w:color w:val="3A3A3A"/>
          <w:kern w:val="0"/>
          <w:sz w:val="28"/>
          <w:szCs w:val="28"/>
          <w:lang w:eastAsia="uk-UA"/>
          <w14:ligatures w14:val="none"/>
        </w:rPr>
        <w:t>Шарапи</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В.М.</w:t>
      </w:r>
    </w:p>
    <w:p w14:paraId="4D26D76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розглянувши у порядку спрощеного позовного провадження зразкову адміністративну справу № 520/12609/19 за позовом ОСОБА_1 до Головного Управління Пенсійного фонду України в Харківській області про визнання бездіяльності протиправною та зобов`язання вчинити певні дії, стягнення суми, -</w:t>
      </w:r>
    </w:p>
    <w:p w14:paraId="6623140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b/>
          <w:bCs/>
          <w:color w:val="3A3A3A"/>
          <w:kern w:val="0"/>
          <w:sz w:val="28"/>
          <w:szCs w:val="28"/>
          <w:lang w:eastAsia="uk-UA"/>
          <w14:ligatures w14:val="none"/>
        </w:rPr>
        <w:t>В С Т А Н О В И В:</w:t>
      </w:r>
    </w:p>
    <w:p w14:paraId="6AC49A3F"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b/>
          <w:bCs/>
          <w:color w:val="3A3A3A"/>
          <w:kern w:val="0"/>
          <w:sz w:val="28"/>
          <w:szCs w:val="28"/>
          <w:u w:val="single"/>
          <w:lang w:eastAsia="uk-UA"/>
          <w14:ligatures w14:val="none"/>
        </w:rPr>
        <w:t>І. РУХ СПРАВИ:</w:t>
      </w:r>
    </w:p>
    <w:p w14:paraId="135E6231"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25.11.2019 ОСОБА_1 (далі- позивач, ОСОБА_1 ) звернувся до Харківського окружного адміністративного суду з адміністративним позовом до Головного Управління Пенсійного фонду України в Харківській області, в якому просить:</w:t>
      </w:r>
    </w:p>
    <w:p w14:paraId="26E9BCA8"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визнати протиправною бездіяльність Головного управління Пенсійного фонду України в Харківській області, яке, починаючи з 25 квітня 2019 року, допустило порушення його права отримувати своєчасно та в повному обсязі пенсію як інваліду війни, інвалідність якого настала внаслідок виконання обов`язків військової служби під час ліквідації Чорнобильської катастрофи при виконанні радіаційних робіт в зоні відчуження, в обсязі та порядку, який існував до обмеження, скасування їх нормативними актами, які були визнані неконституційними рішеннями Конституційного Суду України та в розмірі встановленому рішенням Конституційного суду України № 1-р(П)/2019 від 25.04.2019 за конституційними скаргами ОСОБА_2 та ОСОБА_3 щодо відповідності </w:t>
      </w:r>
      <w:hyperlink r:id="rId5"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28316C">
        <w:rPr>
          <w:rFonts w:ascii="Roboto Condensed Light" w:eastAsia="Times New Roman" w:hAnsi="Roboto Condensed Light" w:cs="Times New Roman"/>
          <w:color w:val="3A3A3A"/>
          <w:kern w:val="0"/>
          <w:sz w:val="28"/>
          <w:szCs w:val="28"/>
          <w:lang w:eastAsia="uk-UA"/>
          <w14:ligatures w14:val="none"/>
        </w:rPr>
        <w:t xml:space="preserve"> (конституційності) положень частини третьої статті 59 Закону України „Про </w:t>
      </w:r>
      <w:r w:rsidRPr="0028316C">
        <w:rPr>
          <w:rFonts w:ascii="Roboto Condensed Light" w:eastAsia="Times New Roman" w:hAnsi="Roboto Condensed Light" w:cs="Times New Roman"/>
          <w:color w:val="3A3A3A"/>
          <w:kern w:val="0"/>
          <w:sz w:val="28"/>
          <w:szCs w:val="28"/>
          <w:lang w:eastAsia="uk-UA"/>
          <w14:ligatures w14:val="none"/>
        </w:rPr>
        <w:lastRenderedPageBreak/>
        <w:t>статус і соціальний захист громадян, які постраждали внаслідок Чорнобильської катастрофи".</w:t>
      </w:r>
    </w:p>
    <w:p w14:paraId="6FF73E1D"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зобов`язати Головне управління Пенсійного фонду України в Харківській області нараховувати та виплачувати належну йому пенсію в порядку та розмірі визначеному </w:t>
      </w:r>
      <w:hyperlink r:id="rId6" w:tgtFrame="_blank" w:tooltip="Про пенсійне забезпечення осіб, звільнених з військової служби, та деяких інших осіб; нормативно-правовий акт № 2262-XII від 09.04.1992" w:history="1">
        <w:r w:rsidRPr="0028316C">
          <w:rPr>
            <w:rFonts w:ascii="Roboto Condensed Light" w:eastAsia="Times New Roman" w:hAnsi="Roboto Condensed Light" w:cs="Times New Roman"/>
            <w:color w:val="00274E"/>
            <w:kern w:val="0"/>
            <w:sz w:val="28"/>
            <w:szCs w:val="28"/>
            <w:lang w:eastAsia="uk-UA"/>
            <w14:ligatures w14:val="none"/>
          </w:rPr>
          <w:t>Законом України «Про пенсійне забезпечення осіб, звільнених з військової служби, та деяких інших осіб»</w:t>
        </w:r>
      </w:hyperlink>
      <w:r w:rsidRPr="0028316C">
        <w:rPr>
          <w:rFonts w:ascii="Roboto Condensed Light" w:eastAsia="Times New Roman" w:hAnsi="Roboto Condensed Light" w:cs="Times New Roman"/>
          <w:color w:val="3A3A3A"/>
          <w:kern w:val="0"/>
          <w:sz w:val="28"/>
          <w:szCs w:val="28"/>
          <w:lang w:eastAsia="uk-UA"/>
          <w14:ligatures w14:val="none"/>
        </w:rPr>
        <w:t> (далі по тексту - Закону№ 2262) та Законом України „Про статус і соціальний захист громадян, які постраждали внаслідок Чорнобильської катастрофи" (далі по тексту - </w:t>
      </w:r>
      <w:hyperlink r:id="rId7" w:tgtFrame="_blank" w:tooltip="Про внесення змін до Закону України «Про місцеві державні адміністрації» щодо приведення його у відповідність із Конституцією України; нормативно-правовий акт № 796-VII від 27.02.2014" w:history="1">
        <w:r w:rsidRPr="0028316C">
          <w:rPr>
            <w:rFonts w:ascii="Roboto Condensed Light" w:eastAsia="Times New Roman" w:hAnsi="Roboto Condensed Light" w:cs="Times New Roman"/>
            <w:color w:val="00274E"/>
            <w:kern w:val="0"/>
            <w:sz w:val="28"/>
            <w:szCs w:val="28"/>
            <w:lang w:eastAsia="uk-UA"/>
            <w14:ligatures w14:val="none"/>
          </w:rPr>
          <w:t>Закон № 796</w:t>
        </w:r>
      </w:hyperlink>
      <w:r w:rsidRPr="0028316C">
        <w:rPr>
          <w:rFonts w:ascii="Roboto Condensed Light" w:eastAsia="Times New Roman" w:hAnsi="Roboto Condensed Light" w:cs="Times New Roman"/>
          <w:color w:val="3A3A3A"/>
          <w:kern w:val="0"/>
          <w:sz w:val="28"/>
          <w:szCs w:val="28"/>
          <w:lang w:eastAsia="uk-UA"/>
          <w14:ligatures w14:val="none"/>
        </w:rPr>
        <w:t>) з урахуванням рішень Конституційного Суду з цього приводу, без обмежень, визнаних неконституційними, в розмірі не меншому ніж 17747,20 гривень.</w:t>
      </w:r>
    </w:p>
    <w:p w14:paraId="7B16CA81"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стягнути з Головного управління Пенсійного фонду України в Харківській області суму протиправно не сплаченої йому частини пенсії з 26 квітня 2019 року в розмірі 57300,51 гривень.</w:t>
      </w:r>
    </w:p>
    <w:p w14:paraId="3463AD53"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Позов ОСОБА_1 обґрунтував тим, що він брав участь у ліквідації наслідків Чорнобильської катастрофи як військовозобов`язаний під час проходження військових зборів, внаслідок чого частково втратив працездатність та став особою з інвалідністю, а відтак, належить до кола військовослужбовців і за рівнем соціального забезпечення має бути прирівняний до військовослужбовців дійсної строкової служби. Після прийняття Конституційним судом України рішення № 1- р(ІІ)/2019 від 25.04.2019 за конституційними скаргами ОСОБА_2 та ОСОБА_3 про невідповідність </w:t>
      </w:r>
      <w:hyperlink r:id="rId8"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28316C">
        <w:rPr>
          <w:rFonts w:ascii="Roboto Condensed Light" w:eastAsia="Times New Roman" w:hAnsi="Roboto Condensed Light" w:cs="Times New Roman"/>
          <w:color w:val="3A3A3A"/>
          <w:kern w:val="0"/>
          <w:sz w:val="28"/>
          <w:szCs w:val="28"/>
          <w:lang w:eastAsia="uk-UA"/>
          <w14:ligatures w14:val="none"/>
        </w:rPr>
        <w:t> (конституційності) положень частини третьої статті 59 Закону України „Про статус і соціальний захист громадян, які постраждали внаслідок Чорнобильської катастрофи" та з урахуванням </w:t>
      </w:r>
      <w:hyperlink r:id="rId9" w:tgtFrame="_blank" w:tooltip="У справі за конституційним поданням Верховного Суду України щодо відповідності Конституції України (конституційності) положень другого речення частини сьомої статті 43, першого речення частини першої статті 54 Закону України «Про пенсійне з...; нормативно-правовий акт № 7-рп/2016 від 20.12.2016" w:history="1">
        <w:r w:rsidRPr="0028316C">
          <w:rPr>
            <w:rFonts w:ascii="Roboto Condensed Light" w:eastAsia="Times New Roman" w:hAnsi="Roboto Condensed Light" w:cs="Times New Roman"/>
            <w:color w:val="00274E"/>
            <w:kern w:val="0"/>
            <w:sz w:val="28"/>
            <w:szCs w:val="28"/>
            <w:lang w:eastAsia="uk-UA"/>
            <w14:ligatures w14:val="none"/>
          </w:rPr>
          <w:t xml:space="preserve">рішення Конституційного суду України № 7- </w:t>
        </w:r>
        <w:proofErr w:type="spellStart"/>
        <w:r w:rsidRPr="0028316C">
          <w:rPr>
            <w:rFonts w:ascii="Roboto Condensed Light" w:eastAsia="Times New Roman" w:hAnsi="Roboto Condensed Light" w:cs="Times New Roman"/>
            <w:color w:val="00274E"/>
            <w:kern w:val="0"/>
            <w:sz w:val="28"/>
            <w:szCs w:val="28"/>
            <w:lang w:eastAsia="uk-UA"/>
            <w14:ligatures w14:val="none"/>
          </w:rPr>
          <w:t>рп</w:t>
        </w:r>
        <w:proofErr w:type="spellEnd"/>
        <w:r w:rsidRPr="0028316C">
          <w:rPr>
            <w:rFonts w:ascii="Roboto Condensed Light" w:eastAsia="Times New Roman" w:hAnsi="Roboto Condensed Light" w:cs="Times New Roman"/>
            <w:color w:val="00274E"/>
            <w:kern w:val="0"/>
            <w:sz w:val="28"/>
            <w:szCs w:val="28"/>
            <w:lang w:eastAsia="uk-UA"/>
            <w14:ligatures w14:val="none"/>
          </w:rPr>
          <w:t>/2016 від 20.12.2016</w:t>
        </w:r>
      </w:hyperlink>
      <w:r w:rsidRPr="0028316C">
        <w:rPr>
          <w:rFonts w:ascii="Roboto Condensed Light" w:eastAsia="Times New Roman" w:hAnsi="Roboto Condensed Light" w:cs="Times New Roman"/>
          <w:color w:val="3A3A3A"/>
          <w:kern w:val="0"/>
          <w:sz w:val="28"/>
          <w:szCs w:val="28"/>
          <w:lang w:eastAsia="uk-UA"/>
          <w14:ligatures w14:val="none"/>
        </w:rPr>
        <w:t> позивач вважає, що як особа з інвалідністю внаслідок війни ІІ групи, він набув право на перерахунок пенсії в розмірі 80% відповідних сум грошового забезпечення (заробітку), який має визначатися у п`ятикратному розмірі мінімальної заробітної плати, встановленої на 1   січня відповідного року згідно з ч. 3 ст. 59 Закону України „Про статус і соціальний захист громадян, які постраждали внаслідок Чорнобильської катастрофи" та </w:t>
      </w:r>
      <w:hyperlink r:id="rId10" w:anchor="161" w:tgtFrame="_blank" w:tooltip="Про пенсійне забезпечення осіб, звільнених з військової служби, та деяких інших осіб; нормативно-правовий акт № 2262-XII від 09.04.1992" w:history="1">
        <w:r w:rsidRPr="0028316C">
          <w:rPr>
            <w:rFonts w:ascii="Roboto Condensed Light" w:eastAsia="Times New Roman" w:hAnsi="Roboto Condensed Light" w:cs="Times New Roman"/>
            <w:color w:val="00274E"/>
            <w:kern w:val="0"/>
            <w:sz w:val="28"/>
            <w:szCs w:val="28"/>
            <w:lang w:eastAsia="uk-UA"/>
            <w14:ligatures w14:val="none"/>
          </w:rPr>
          <w:t>ст.   21   Закону України «Про пенсійне забезпечення осіб, звільнених з військової служби, та деяких інших осіб»</w:t>
        </w:r>
      </w:hyperlink>
      <w:r w:rsidRPr="0028316C">
        <w:rPr>
          <w:rFonts w:ascii="Roboto Condensed Light" w:eastAsia="Times New Roman" w:hAnsi="Roboto Condensed Light" w:cs="Times New Roman"/>
          <w:color w:val="3A3A3A"/>
          <w:kern w:val="0"/>
          <w:sz w:val="28"/>
          <w:szCs w:val="28"/>
          <w:lang w:eastAsia="uk-UA"/>
          <w14:ligatures w14:val="none"/>
        </w:rPr>
        <w:t>.</w:t>
      </w:r>
    </w:p>
    <w:p w14:paraId="6EFD29B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Позивач зазначає також, що пенсія йому, як військовослужбовцю, який брав участь у ліквідації наслідків Чорнобильської катастрофи, в силу положень </w:t>
      </w:r>
      <w:hyperlink r:id="rId11"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може бути перерахована та виплачуватись в порядку, передбаченому </w:t>
      </w:r>
      <w:hyperlink r:id="rId12" w:anchor="148" w:tgtFrame="_blank" w:tooltip="Про пенсійне забезпечення осіб, звільнених з військової служби, та деяких інших осіб; нормативно-правовий акт № 2262-XII від 09.04.1992" w:history="1">
        <w:r w:rsidRPr="0028316C">
          <w:rPr>
            <w:rFonts w:ascii="Roboto Condensed Light" w:eastAsia="Times New Roman" w:hAnsi="Roboto Condensed Light" w:cs="Times New Roman"/>
            <w:color w:val="00274E"/>
            <w:kern w:val="0"/>
            <w:sz w:val="28"/>
            <w:szCs w:val="28"/>
            <w:lang w:eastAsia="uk-UA"/>
            <w14:ligatures w14:val="none"/>
          </w:rPr>
          <w:t>розділом ІІІ Закону України «Про пенсійне забезпечення осіб, звільнених з військової служби, та деяких інших осіб»</w:t>
        </w:r>
      </w:hyperlink>
      <w:r w:rsidRPr="0028316C">
        <w:rPr>
          <w:rFonts w:ascii="Roboto Condensed Light" w:eastAsia="Times New Roman" w:hAnsi="Roboto Condensed Light" w:cs="Times New Roman"/>
          <w:color w:val="3A3A3A"/>
          <w:kern w:val="0"/>
          <w:sz w:val="28"/>
          <w:szCs w:val="28"/>
          <w:lang w:eastAsia="uk-UA"/>
          <w14:ligatures w14:val="none"/>
        </w:rPr>
        <w:t>. Вибір порядку та умов нарахування і виплати пенсії є правом позивача.</w:t>
      </w:r>
    </w:p>
    <w:p w14:paraId="0136F04F"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ОСОБА_1 вказує також, що обмеження його пенсії максимальним розміром та інші обмеження розміру пенсії, зокрема, приписи Порядку обчислення пенсій особам, які постраждали внаслідок Чорнобильської катастрофи, затвердженого </w:t>
      </w:r>
      <w:hyperlink r:id="rId13" w:tgtFrame="_blank" w:tooltip="Про підвищення рівня соціального захисту громадян, які постраждали внаслідок Чорнобильської катастрофи; нормативно-правовий акт № 1210 від 23.11.2011" w:history="1">
        <w:r w:rsidRPr="0028316C">
          <w:rPr>
            <w:rFonts w:ascii="Roboto Condensed Light" w:eastAsia="Times New Roman" w:hAnsi="Roboto Condensed Light" w:cs="Times New Roman"/>
            <w:color w:val="00274E"/>
            <w:kern w:val="0"/>
            <w:sz w:val="28"/>
            <w:szCs w:val="28"/>
            <w:lang w:eastAsia="uk-UA"/>
            <w14:ligatures w14:val="none"/>
          </w:rPr>
          <w:t xml:space="preserve">постановою </w:t>
        </w:r>
        <w:r w:rsidRPr="0028316C">
          <w:rPr>
            <w:rFonts w:ascii="Roboto Condensed Light" w:eastAsia="Times New Roman" w:hAnsi="Roboto Condensed Light" w:cs="Times New Roman"/>
            <w:color w:val="00274E"/>
            <w:kern w:val="0"/>
            <w:sz w:val="28"/>
            <w:szCs w:val="28"/>
            <w:lang w:eastAsia="uk-UA"/>
            <w14:ligatures w14:val="none"/>
          </w:rPr>
          <w:lastRenderedPageBreak/>
          <w:t>Кабінету Міністрів України від 23   листопада 2011 року № 1210</w:t>
        </w:r>
      </w:hyperlink>
      <w:r w:rsidRPr="0028316C">
        <w:rPr>
          <w:rFonts w:ascii="Roboto Condensed Light" w:eastAsia="Times New Roman" w:hAnsi="Roboto Condensed Light" w:cs="Times New Roman"/>
          <w:color w:val="3A3A3A"/>
          <w:kern w:val="0"/>
          <w:sz w:val="28"/>
          <w:szCs w:val="28"/>
          <w:lang w:eastAsia="uk-UA"/>
          <w14:ligatures w14:val="none"/>
        </w:rPr>
        <w:t>, не мають застосовуватися.</w:t>
      </w:r>
    </w:p>
    <w:p w14:paraId="33ADC67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Суддя Харківського окружного адміністративного суду Білова О.В. ухвалою від 28   листопада 2019 року відкрила провадження у справі №520/12609/19 за позовом ОСОБА_1 до Головного Управління Пенсійного фонду України в Харківській області про визнання бездіяльності протиправною та зобов`язання вчинити певні дії, стягнення суми.</w:t>
      </w:r>
    </w:p>
    <w:p w14:paraId="2CA38CD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До Верховного Суду 04.12.2019 надійшло подання судді Харківського окружного адміністративного суду Білової О.В. про розгляд адміністративної справи №520/12609/19 як зразкової.</w:t>
      </w:r>
    </w:p>
    <w:p w14:paraId="195DD4C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У письмовому відзиві на позовну заяву ОСОБА_1 відповідач проти задоволення позову заперечує та просить суд відмовити у його задоволенні з огляду на те, що із заявою про переведення на пенсію за </w:t>
      </w:r>
      <w:hyperlink r:id="rId14" w:tgtFrame="_blank" w:tooltip="Про пенсійне забезпечення осіб, звільнених з військової служби, та деяких інших осіб; нормативно-правовий акт № 2262-XII від 09.04.1992" w:history="1">
        <w:r w:rsidRPr="0028316C">
          <w:rPr>
            <w:rFonts w:ascii="Roboto Condensed Light" w:eastAsia="Times New Roman" w:hAnsi="Roboto Condensed Light" w:cs="Times New Roman"/>
            <w:color w:val="00274E"/>
            <w:kern w:val="0"/>
            <w:sz w:val="28"/>
            <w:szCs w:val="28"/>
            <w:lang w:eastAsia="uk-UA"/>
            <w14:ligatures w14:val="none"/>
          </w:rPr>
          <w:t>Законом України «Про пенсійне забезпечення осіб, звільнених з військової служби, та деяких інших осіб»</w:t>
        </w:r>
      </w:hyperlink>
      <w:r w:rsidRPr="0028316C">
        <w:rPr>
          <w:rFonts w:ascii="Roboto Condensed Light" w:eastAsia="Times New Roman" w:hAnsi="Roboto Condensed Light" w:cs="Times New Roman"/>
          <w:color w:val="3A3A3A"/>
          <w:kern w:val="0"/>
          <w:sz w:val="28"/>
          <w:szCs w:val="28"/>
          <w:lang w:eastAsia="uk-UA"/>
          <w14:ligatures w14:val="none"/>
        </w:rPr>
        <w:t> позивач до пенсійного органу не звертався, а підстави обчислення розміру пенсії по інвалідності одночасно відповідно до </w:t>
      </w:r>
      <w:hyperlink r:id="rId15" w:tgtFrame="_blank" w:tooltip="Про пенсійне забезпечення осіб, звільнених з військової служби, та деяких інших осіб; нормативно-правовий акт № 2262-XII від 09.04.1992" w:history="1">
        <w:r w:rsidRPr="0028316C">
          <w:rPr>
            <w:rFonts w:ascii="Roboto Condensed Light" w:eastAsia="Times New Roman" w:hAnsi="Roboto Condensed Light" w:cs="Times New Roman"/>
            <w:color w:val="00274E"/>
            <w:kern w:val="0"/>
            <w:sz w:val="28"/>
            <w:szCs w:val="28"/>
            <w:lang w:eastAsia="uk-UA"/>
            <w14:ligatures w14:val="none"/>
          </w:rPr>
          <w:t>Закону України «Про пенсійне забезпечення осіб, звільнених з військової служби, та деяких інших осіб»</w:t>
        </w:r>
      </w:hyperlink>
      <w:r w:rsidRPr="0028316C">
        <w:rPr>
          <w:rFonts w:ascii="Roboto Condensed Light" w:eastAsia="Times New Roman" w:hAnsi="Roboto Condensed Light" w:cs="Times New Roman"/>
          <w:color w:val="3A3A3A"/>
          <w:kern w:val="0"/>
          <w:sz w:val="28"/>
          <w:szCs w:val="28"/>
          <w:lang w:eastAsia="uk-UA"/>
          <w14:ligatures w14:val="none"/>
        </w:rPr>
        <w:t> та </w:t>
      </w:r>
      <w:hyperlink r:id="rId1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Закону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відсутні.</w:t>
      </w:r>
    </w:p>
    <w:p w14:paraId="3FB8A3E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Відповідач також зазначив, що за правилами </w:t>
      </w:r>
      <w:hyperlink r:id="rId17"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54 Закону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умови, порядок призначення та мінімальні розміри пенсії по інвалідності, що настала внаслідок каліцтва чи захворювання, і пенсії у зв`язку з втратою годувальника внаслідок Чорнобильської катастрофи визначаються актами Кабінету Міністрів України з відповідних питань. Отже, за твердженням відповідача, лише після прийняття </w:t>
      </w:r>
      <w:hyperlink r:id="rId18" w:tgtFrame="_blank" w:tooltip="Про внесення змін до деяких постанов Кабінету Міністрів України; нормативно-правовий акт № 543 від 26.06.2019" w:history="1">
        <w:r w:rsidRPr="0028316C">
          <w:rPr>
            <w:rFonts w:ascii="Roboto Condensed Light" w:eastAsia="Times New Roman" w:hAnsi="Roboto Condensed Light" w:cs="Times New Roman"/>
            <w:color w:val="00274E"/>
            <w:kern w:val="0"/>
            <w:sz w:val="28"/>
            <w:szCs w:val="28"/>
            <w:lang w:eastAsia="uk-UA"/>
            <w14:ligatures w14:val="none"/>
          </w:rPr>
          <w:t>постанови Кабінету Міністрів України від 26.06.2019 за № 543 «Про внесення змін до деяких постанов Кабінету Міністрів України»</w:t>
        </w:r>
      </w:hyperlink>
      <w:r w:rsidRPr="0028316C">
        <w:rPr>
          <w:rFonts w:ascii="Roboto Condensed Light" w:eastAsia="Times New Roman" w:hAnsi="Roboto Condensed Light" w:cs="Times New Roman"/>
          <w:color w:val="3A3A3A"/>
          <w:kern w:val="0"/>
          <w:sz w:val="28"/>
          <w:szCs w:val="28"/>
          <w:lang w:eastAsia="uk-UA"/>
          <w14:ligatures w14:val="none"/>
        </w:rPr>
        <w:t xml:space="preserve">, яка набрала чинності 01.07.2019 було врегульовано питання порядку обчислення пенсії не тільки для осіб, які проходили дійсну строкову військову службу, а й для військовослужбовців, що брали участь у ліквідації наслідків Чорнобильської катастрофи, як </w:t>
      </w:r>
      <w:proofErr w:type="spellStart"/>
      <w:r w:rsidRPr="0028316C">
        <w:rPr>
          <w:rFonts w:ascii="Roboto Condensed Light" w:eastAsia="Times New Roman" w:hAnsi="Roboto Condensed Light" w:cs="Times New Roman"/>
          <w:color w:val="3A3A3A"/>
          <w:kern w:val="0"/>
          <w:sz w:val="28"/>
          <w:szCs w:val="28"/>
          <w:lang w:eastAsia="uk-UA"/>
          <w14:ligatures w14:val="none"/>
        </w:rPr>
        <w:t>військозобов`язаних</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під час проходження військових зборів. Крім того, позивач подав заяву про перерахунок пенсії відповідно до </w:t>
      </w:r>
      <w:hyperlink r:id="rId19"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до відповідача тільки 28.10.2019.</w:t>
      </w:r>
    </w:p>
    <w:p w14:paraId="2973DF2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Правомірність обмеження розміру пенсії позивача відповідач </w:t>
      </w:r>
      <w:proofErr w:type="spellStart"/>
      <w:r w:rsidRPr="0028316C">
        <w:rPr>
          <w:rFonts w:ascii="Roboto Condensed Light" w:eastAsia="Times New Roman" w:hAnsi="Roboto Condensed Light" w:cs="Times New Roman"/>
          <w:color w:val="3A3A3A"/>
          <w:kern w:val="0"/>
          <w:sz w:val="28"/>
          <w:szCs w:val="28"/>
          <w:lang w:eastAsia="uk-UA"/>
          <w14:ligatures w14:val="none"/>
        </w:rPr>
        <w:t>обгрунтовує</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тим, що таке обмеження передбачено ст. 67 «Про статус і соціальний захист громадян, які постраждали внаслідок Чорнобильської катастрофи».</w:t>
      </w:r>
    </w:p>
    <w:p w14:paraId="5D45507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b/>
          <w:bCs/>
          <w:color w:val="3A3A3A"/>
          <w:kern w:val="0"/>
          <w:sz w:val="28"/>
          <w:szCs w:val="28"/>
          <w:u w:val="single"/>
          <w:lang w:eastAsia="uk-UA"/>
          <w14:ligatures w14:val="none"/>
        </w:rPr>
        <w:t>ІІ. ОБСТАВИНИ СПРАВИ</w:t>
      </w:r>
    </w:p>
    <w:p w14:paraId="472D730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Дослідивши матеріали справи, оцінивши пояснення, надані учасниками справи, а також докази в їх сукупності, проаналізувавши положення чинного законодавства, суд встановив наступне.</w:t>
      </w:r>
    </w:p>
    <w:p w14:paraId="35A3709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lastRenderedPageBreak/>
        <w:t>З матеріалів справи судом встановлено, що ОСОБА_1 , ІНФОРМАЦІЯ_1 , в період з 10.10.1987 по 11.01.1988 призваний на військові збори Лозівським РВК Харківської області та брав участь у ліквідації наслідків аварії на ЧАЕС в складі військової частини 51559.</w:t>
      </w:r>
    </w:p>
    <w:p w14:paraId="5A226961"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Відповідно до виписки з акту огляду медико-соціальної експертної комісії №167046 та довідки про результати визначення ступеня втрати професійної працездатності у відсотках застрахованого від 05.01.2012 Серія ХАР - 05 № 003901 позивачу встановлено третю групу інвалідності з 14.12.2011 та ступінь втрати професійної працездатності у розмірі 50% з 14.12.2011, у зв`язку з захворюванням, отриманим при виконанні обов`язків військової служби з </w:t>
      </w:r>
      <w:proofErr w:type="spellStart"/>
      <w:r w:rsidRPr="0028316C">
        <w:rPr>
          <w:rFonts w:ascii="Roboto Condensed Light" w:eastAsia="Times New Roman" w:hAnsi="Roboto Condensed Light" w:cs="Times New Roman"/>
          <w:color w:val="3A3A3A"/>
          <w:kern w:val="0"/>
          <w:sz w:val="28"/>
          <w:szCs w:val="28"/>
          <w:lang w:eastAsia="uk-UA"/>
          <w14:ligatures w14:val="none"/>
        </w:rPr>
        <w:t>ліківдації</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наслідків Чорнобильської АЕС.</w:t>
      </w:r>
    </w:p>
    <w:p w14:paraId="75318DFE"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ОСОБА_1 з 29.10.2003 перебував на обліку в Управлінні Пенсійного фонду України в Лозівському районі Харківської області, після неодноразової реорганізації - Лозівському об`єднаному управлінні Пенсійного фонду України Харківської області.</w:t>
      </w:r>
    </w:p>
    <w:p w14:paraId="09214EB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20" w:tgtFrame="_blank" w:tooltip="Деякі питання функціонування органів Пенсійного фонду України; нормативно-правовий акт № 628 від 22.08.2018" w:history="1">
        <w:r w:rsidRPr="0028316C">
          <w:rPr>
            <w:rFonts w:ascii="Roboto Condensed Light" w:eastAsia="Times New Roman" w:hAnsi="Roboto Condensed Light" w:cs="Times New Roman"/>
            <w:color w:val="00274E"/>
            <w:kern w:val="0"/>
            <w:sz w:val="28"/>
            <w:szCs w:val="28"/>
            <w:lang w:eastAsia="uk-UA"/>
            <w14:ligatures w14:val="none"/>
          </w:rPr>
          <w:t>Постановою Кабінету Міністрів України від 22 серпня 2018 року № 628 "Деякі питання функціонування територіальних органів Пенсійного фонду України"</w:t>
        </w:r>
      </w:hyperlink>
      <w:r w:rsidRPr="0028316C">
        <w:rPr>
          <w:rFonts w:ascii="Roboto Condensed Light" w:eastAsia="Times New Roman" w:hAnsi="Roboto Condensed Light" w:cs="Times New Roman"/>
          <w:color w:val="3A3A3A"/>
          <w:kern w:val="0"/>
          <w:sz w:val="28"/>
          <w:szCs w:val="28"/>
          <w:lang w:eastAsia="uk-UA"/>
          <w14:ligatures w14:val="none"/>
        </w:rPr>
        <w:t xml:space="preserve">, реорганізовано деякі територіальні органи Пенсійного фонду України шляхом приєднання, зокрема, </w:t>
      </w:r>
      <w:proofErr w:type="spellStart"/>
      <w:r w:rsidRPr="0028316C">
        <w:rPr>
          <w:rFonts w:ascii="Roboto Condensed Light" w:eastAsia="Times New Roman" w:hAnsi="Roboto Condensed Light" w:cs="Times New Roman"/>
          <w:color w:val="3A3A3A"/>
          <w:kern w:val="0"/>
          <w:sz w:val="28"/>
          <w:szCs w:val="28"/>
          <w:lang w:eastAsia="uk-UA"/>
          <w14:ligatures w14:val="none"/>
        </w:rPr>
        <w:t>Лозівське</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об`єднане управління Пенсійного фонду України Харківської області до Головного управління Пенсійного фонду України в Харківській області.</w:t>
      </w:r>
    </w:p>
    <w:p w14:paraId="5DD5D603"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За даними Єдиного державного реєстру юридичних осіб, фізичних осіб-підприємців та громадських формувань Міністерства юстиції України юридичну особу </w:t>
      </w:r>
      <w:proofErr w:type="spellStart"/>
      <w:r w:rsidRPr="0028316C">
        <w:rPr>
          <w:rFonts w:ascii="Roboto Condensed Light" w:eastAsia="Times New Roman" w:hAnsi="Roboto Condensed Light" w:cs="Times New Roman"/>
          <w:color w:val="3A3A3A"/>
          <w:kern w:val="0"/>
          <w:sz w:val="28"/>
          <w:szCs w:val="28"/>
          <w:lang w:eastAsia="uk-UA"/>
          <w14:ligatures w14:val="none"/>
        </w:rPr>
        <w:t>Лозівське</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об`єднане управління Пенсійного фонду України Харківської області припинено, про що 18.07.2019 року до реєстру </w:t>
      </w:r>
      <w:proofErr w:type="spellStart"/>
      <w:r w:rsidRPr="0028316C">
        <w:rPr>
          <w:rFonts w:ascii="Roboto Condensed Light" w:eastAsia="Times New Roman" w:hAnsi="Roboto Condensed Light" w:cs="Times New Roman"/>
          <w:color w:val="3A3A3A"/>
          <w:kern w:val="0"/>
          <w:sz w:val="28"/>
          <w:szCs w:val="28"/>
          <w:lang w:eastAsia="uk-UA"/>
          <w14:ligatures w14:val="none"/>
        </w:rPr>
        <w:t>внесено</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запис № 14761120003001525.</w:t>
      </w:r>
    </w:p>
    <w:p w14:paraId="6F8023E1"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Таким чином, Головне управління Пенсійного фонду України в Харківській області є правонаступником Лозівського об`єднаного управління Пенсійного фонду України Харківської області.</w:t>
      </w:r>
    </w:p>
    <w:p w14:paraId="21ED531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В 2003 році ОСОБА_1 призначена пенсія із зменшенням пенсійного віку відповідно до статті 55 Закону України «Про </w:t>
      </w:r>
      <w:proofErr w:type="spellStart"/>
      <w:r w:rsidRPr="0028316C">
        <w:rPr>
          <w:rFonts w:ascii="Roboto Condensed Light" w:eastAsia="Times New Roman" w:hAnsi="Roboto Condensed Light" w:cs="Times New Roman"/>
          <w:color w:val="3A3A3A"/>
          <w:kern w:val="0"/>
          <w:sz w:val="28"/>
          <w:szCs w:val="28"/>
          <w:lang w:eastAsia="uk-UA"/>
          <w14:ligatures w14:val="none"/>
        </w:rPr>
        <w:t>ситатус</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і соціальний захист громадян, які постраждали внаслідок Чорнобильської катастрофи» як учаснику ліквідації наслідків аварії на Чорнобильській АЕС.</w:t>
      </w:r>
    </w:p>
    <w:p w14:paraId="2898956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10.01.2012 позивач звернувся до Управління Пенсійного фонду України в Лозівському районі Харківської області із заявою про переведення його з пенсії за віком на пенсію по інвалідності згідно </w:t>
      </w:r>
      <w:hyperlink r:id="rId21"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54 Закону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w:t>
      </w:r>
    </w:p>
    <w:p w14:paraId="00A895A5"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Згідно виписки з акту огляду медико-соціальної експертної комісії №167923 та довідки про результати визначення ступеня втрати професійної працездатності у відсотках застрахованого від 13.12.2012 Серія ХАР-05 № 004785 ОСОБА_1 встановлено другу групу інвалідності з 13.12.2012 та ступінь втрати професійної працездатності у розмірі 80 % з 13.12.2012, у зв`язку з захворюванням, отриманим </w:t>
      </w:r>
      <w:r w:rsidRPr="0028316C">
        <w:rPr>
          <w:rFonts w:ascii="Roboto Condensed Light" w:eastAsia="Times New Roman" w:hAnsi="Roboto Condensed Light" w:cs="Times New Roman"/>
          <w:color w:val="3A3A3A"/>
          <w:kern w:val="0"/>
          <w:sz w:val="28"/>
          <w:szCs w:val="28"/>
          <w:lang w:eastAsia="uk-UA"/>
          <w14:ligatures w14:val="none"/>
        </w:rPr>
        <w:lastRenderedPageBreak/>
        <w:t>при виконанні обов`язків військової служби з ліквідації наслідків аварії на Чорнобильській АЕС.</w:t>
      </w:r>
    </w:p>
    <w:p w14:paraId="5E818CC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Згідно розпорядження від 14.12.2012 за № 135339 пенсійним органом проведено перерахунок пенсії ОСОБА_1 через зміну групи інвалідності (ІІ група).</w:t>
      </w:r>
    </w:p>
    <w:p w14:paraId="2B02336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28 вересня 2019 року позивач звернувся до Головного управління Пенсійного фонду України в Харківській області із заявою про нарахування та виплату йому пенсії в порядку та розмірі, визначеному </w:t>
      </w:r>
      <w:hyperlink r:id="rId22"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та </w:t>
      </w:r>
      <w:hyperlink r:id="rId23" w:tgtFrame="_blank" w:tooltip="Про пенсійне забезпечення осіб, звільнених з військової служби, та деяких інших осіб; нормативно-правовий акт № 2262-XII від 09.04.1992" w:history="1">
        <w:r w:rsidRPr="0028316C">
          <w:rPr>
            <w:rFonts w:ascii="Roboto Condensed Light" w:eastAsia="Times New Roman" w:hAnsi="Roboto Condensed Light" w:cs="Times New Roman"/>
            <w:color w:val="00274E"/>
            <w:kern w:val="0"/>
            <w:sz w:val="28"/>
            <w:szCs w:val="28"/>
            <w:lang w:eastAsia="uk-UA"/>
            <w14:ligatures w14:val="none"/>
          </w:rPr>
          <w:t>Законом України «Про пенсійне забезпечення осіб, звільнених з військової служби, та деяких інших осіб»</w:t>
        </w:r>
      </w:hyperlink>
      <w:r w:rsidRPr="0028316C">
        <w:rPr>
          <w:rFonts w:ascii="Roboto Condensed Light" w:eastAsia="Times New Roman" w:hAnsi="Roboto Condensed Light" w:cs="Times New Roman"/>
          <w:color w:val="3A3A3A"/>
          <w:kern w:val="0"/>
          <w:sz w:val="28"/>
          <w:szCs w:val="28"/>
          <w:lang w:eastAsia="uk-UA"/>
          <w14:ligatures w14:val="none"/>
        </w:rPr>
        <w:t> з урахуванням рішень Конституційного Суду України з цього приводу, починаючи з 26.04.2019.</w:t>
      </w:r>
    </w:p>
    <w:p w14:paraId="0E7A4FC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 заяві ОСОБА_1 посилався на </w:t>
      </w:r>
      <w:hyperlink r:id="rId24" w:tgtFrame="_blank" w:tooltip="За конституційними скаргами Скрипки Анатолія Володимировича та Бобиря Олексія Яковича щодо відповідності Конституції України (конституційності) положень частини третьої статті 59 Закону України «Про статус і соціальний захист громадян, які ...; нормативно-правовий акт № 1-р(II)/2019 від 25.04.2019" w:history="1">
        <w:r w:rsidRPr="0028316C">
          <w:rPr>
            <w:rFonts w:ascii="Roboto Condensed Light" w:eastAsia="Times New Roman" w:hAnsi="Roboto Condensed Light" w:cs="Times New Roman"/>
            <w:color w:val="00274E"/>
            <w:kern w:val="0"/>
            <w:sz w:val="28"/>
            <w:szCs w:val="28"/>
            <w:lang w:eastAsia="uk-UA"/>
            <w14:ligatures w14:val="none"/>
          </w:rPr>
          <w:t>рішення Конституційного Суду України від 25.04.2019 № 1-р</w:t>
        </w:r>
      </w:hyperlink>
      <w:r w:rsidRPr="0028316C">
        <w:rPr>
          <w:rFonts w:ascii="Roboto Condensed Light" w:eastAsia="Times New Roman" w:hAnsi="Roboto Condensed Light" w:cs="Times New Roman"/>
          <w:color w:val="3A3A3A"/>
          <w:kern w:val="0"/>
          <w:sz w:val="28"/>
          <w:szCs w:val="28"/>
          <w:lang w:eastAsia="uk-UA"/>
          <w14:ligatures w14:val="none"/>
        </w:rPr>
        <w:t>(ІІ)/2019 у справі № 3-14/2019, пункт 47 Прикінцевих положень Закону України «Про загальнообов`язкове державне пенсійне страхування» (в редакції </w:t>
      </w:r>
      <w:hyperlink r:id="rId25" w:tgtFrame="_blank" w:tooltip="Про внесення змін до деяких законодавчих актів України щодо підвищення пенсій; нормативно-правовий акт № 2148-VIII від 03.10.2017" w:history="1">
        <w:r w:rsidRPr="0028316C">
          <w:rPr>
            <w:rFonts w:ascii="Roboto Condensed Light" w:eastAsia="Times New Roman" w:hAnsi="Roboto Condensed Light" w:cs="Times New Roman"/>
            <w:color w:val="00274E"/>
            <w:kern w:val="0"/>
            <w:sz w:val="28"/>
            <w:szCs w:val="28"/>
            <w:lang w:eastAsia="uk-UA"/>
            <w14:ligatures w14:val="none"/>
          </w:rPr>
          <w:t>Закону України «Про внесення змін до деяких законодавчих актів України щодо підвищення пенсій» № 2148-VIII</w:t>
        </w:r>
      </w:hyperlink>
      <w:r w:rsidRPr="0028316C">
        <w:rPr>
          <w:rFonts w:ascii="Roboto Condensed Light" w:eastAsia="Times New Roman" w:hAnsi="Roboto Condensed Light" w:cs="Times New Roman"/>
          <w:color w:val="3A3A3A"/>
          <w:kern w:val="0"/>
          <w:sz w:val="28"/>
          <w:szCs w:val="28"/>
          <w:lang w:eastAsia="uk-UA"/>
          <w14:ligatures w14:val="none"/>
        </w:rPr>
        <w:t>. Та зазначив, що розмір його пенсії має бути перерахований автоматично, однак відповідач не виконав цей обов`язок, тому в кінці травня 2019 року позивач звернувся до пенсійного органу з відповідною заявою. Тільки з 01.07.2019 Головне управління Пенсійного фонду України в Харківській області здійснило перерахунок пенсії, але в меншому розмірі, ніж це передбачено </w:t>
      </w:r>
      <w:hyperlink r:id="rId26"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Конституцією України</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2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(далі по тексту </w:t>
      </w:r>
      <w:hyperlink r:id="rId28"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 №796-XII</w:t>
        </w:r>
      </w:hyperlink>
      <w:r w:rsidRPr="0028316C">
        <w:rPr>
          <w:rFonts w:ascii="Roboto Condensed Light" w:eastAsia="Times New Roman" w:hAnsi="Roboto Condensed Light" w:cs="Times New Roman"/>
          <w:color w:val="3A3A3A"/>
          <w:kern w:val="0"/>
          <w:sz w:val="28"/>
          <w:szCs w:val="28"/>
          <w:lang w:eastAsia="uk-UA"/>
          <w14:ligatures w14:val="none"/>
        </w:rPr>
        <w:t>) та </w:t>
      </w:r>
      <w:hyperlink r:id="rId29" w:tgtFrame="_blank" w:tooltip="Про пенсійне забезпечення осіб, звільнених з військової служби, та деяких інших осіб; нормативно-правовий акт № 2262-XII від 09.04.1992" w:history="1">
        <w:r w:rsidRPr="0028316C">
          <w:rPr>
            <w:rFonts w:ascii="Roboto Condensed Light" w:eastAsia="Times New Roman" w:hAnsi="Roboto Condensed Light" w:cs="Times New Roman"/>
            <w:color w:val="00274E"/>
            <w:kern w:val="0"/>
            <w:sz w:val="28"/>
            <w:szCs w:val="28"/>
            <w:lang w:eastAsia="uk-UA"/>
            <w14:ligatures w14:val="none"/>
          </w:rPr>
          <w:t>Законом України «Про пенсійне забезпечення осіб, звільнених з військової служби, та деяких інших осіб»</w:t>
        </w:r>
      </w:hyperlink>
      <w:r w:rsidRPr="0028316C">
        <w:rPr>
          <w:rFonts w:ascii="Roboto Condensed Light" w:eastAsia="Times New Roman" w:hAnsi="Roboto Condensed Light" w:cs="Times New Roman"/>
          <w:color w:val="3A3A3A"/>
          <w:kern w:val="0"/>
          <w:sz w:val="28"/>
          <w:szCs w:val="28"/>
          <w:lang w:eastAsia="uk-UA"/>
          <w14:ligatures w14:val="none"/>
        </w:rPr>
        <w:t> (далі по тексту </w:t>
      </w:r>
      <w:hyperlink r:id="rId30" w:tgtFrame="_blank" w:tooltip="Про внесення змін до деяких законодавчих актів України щодо реформування сфери паркування транспортних засобів; нормативно-правовий акт № 2262-VIII від 21.12.2017" w:history="1">
        <w:r w:rsidRPr="0028316C">
          <w:rPr>
            <w:rFonts w:ascii="Roboto Condensed Light" w:eastAsia="Times New Roman" w:hAnsi="Roboto Condensed Light" w:cs="Times New Roman"/>
            <w:color w:val="00274E"/>
            <w:kern w:val="0"/>
            <w:sz w:val="28"/>
            <w:szCs w:val="28"/>
            <w:lang w:eastAsia="uk-UA"/>
            <w14:ligatures w14:val="none"/>
          </w:rPr>
          <w:t>Закон №2262</w:t>
        </w:r>
      </w:hyperlink>
      <w:r w:rsidRPr="0028316C">
        <w:rPr>
          <w:rFonts w:ascii="Roboto Condensed Light" w:eastAsia="Times New Roman" w:hAnsi="Roboto Condensed Light" w:cs="Times New Roman"/>
          <w:color w:val="3A3A3A"/>
          <w:kern w:val="0"/>
          <w:sz w:val="28"/>
          <w:szCs w:val="28"/>
          <w:lang w:eastAsia="uk-UA"/>
          <w14:ligatures w14:val="none"/>
        </w:rPr>
        <w:t>). Заява мотивована також тим, що пенсія позивачу має бути обчислена, виходячи з положень ст. 21 </w:t>
      </w:r>
      <w:hyperlink r:id="rId31" w:tgtFrame="_blank" w:tooltip="Про внесення змін до деяких законодавчих актів України щодо реформування сфери паркування транспортних засобів; нормативно-правовий акт № 2262-VIII від 21.12.2017" w:history="1">
        <w:r w:rsidRPr="0028316C">
          <w:rPr>
            <w:rFonts w:ascii="Roboto Condensed Light" w:eastAsia="Times New Roman" w:hAnsi="Roboto Condensed Light" w:cs="Times New Roman"/>
            <w:color w:val="00274E"/>
            <w:kern w:val="0"/>
            <w:sz w:val="28"/>
            <w:szCs w:val="28"/>
            <w:lang w:eastAsia="uk-UA"/>
            <w14:ligatures w14:val="none"/>
          </w:rPr>
          <w:t>Закону №2262</w:t>
        </w:r>
      </w:hyperlink>
      <w:r w:rsidRPr="0028316C">
        <w:rPr>
          <w:rFonts w:ascii="Roboto Condensed Light" w:eastAsia="Times New Roman" w:hAnsi="Roboto Condensed Light" w:cs="Times New Roman"/>
          <w:color w:val="3A3A3A"/>
          <w:kern w:val="0"/>
          <w:sz w:val="28"/>
          <w:szCs w:val="28"/>
          <w:lang w:eastAsia="uk-UA"/>
          <w14:ligatures w14:val="none"/>
        </w:rPr>
        <w:t> як особі з інвалідністю внаслідок війни ІІ групи, - в розмірі 80% заробітку, а розмір мінімальної заробітної плати, встановлений законом з 01.01.2019 становить   4173   гривні. Також ОСОБА_1 зазначив про наявність у нього права на отримання:</w:t>
      </w:r>
    </w:p>
    <w:p w14:paraId="0552837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-додаткових пільг особам з інвалідністю внаслідок війни, встановлених </w:t>
      </w:r>
      <w:hyperlink r:id="rId32" w:tgtFrame="_blank" w:tooltip="Про статус ветеранів війни, гарантії їх соціального захисту; нормативно-правовий акт № 3551-XII від 22.10.1993" w:history="1">
        <w:r w:rsidRPr="0028316C">
          <w:rPr>
            <w:rFonts w:ascii="Roboto Condensed Light" w:eastAsia="Times New Roman" w:hAnsi="Roboto Condensed Light" w:cs="Times New Roman"/>
            <w:color w:val="00274E"/>
            <w:kern w:val="0"/>
            <w:sz w:val="28"/>
            <w:szCs w:val="28"/>
            <w:lang w:eastAsia="uk-UA"/>
            <w14:ligatures w14:val="none"/>
          </w:rPr>
          <w:t>Законом України «Про статус ветеранів війни, гарантії їх соціального захисту»</w:t>
        </w:r>
      </w:hyperlink>
      <w:r w:rsidRPr="0028316C">
        <w:rPr>
          <w:rFonts w:ascii="Roboto Condensed Light" w:eastAsia="Times New Roman" w:hAnsi="Roboto Condensed Light" w:cs="Times New Roman"/>
          <w:color w:val="3A3A3A"/>
          <w:kern w:val="0"/>
          <w:sz w:val="28"/>
          <w:szCs w:val="28"/>
          <w:lang w:eastAsia="uk-UA"/>
          <w14:ligatures w14:val="none"/>
        </w:rPr>
        <w:t> у вигляді щомісячної цільової грошової допомоги на прожиття інвалідам ІІ групи в розмірі   50   грн.;</w:t>
      </w:r>
    </w:p>
    <w:p w14:paraId="49896835"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-додаткової пенсії відповідно до статей </w:t>
      </w:r>
      <w:hyperlink r:id="rId33" w:anchor="62472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49</w:t>
        </w:r>
      </w:hyperlink>
      <w:r w:rsidRPr="0028316C">
        <w:rPr>
          <w:rFonts w:ascii="Roboto Condensed Light" w:eastAsia="Times New Roman" w:hAnsi="Roboto Condensed Light" w:cs="Times New Roman"/>
          <w:color w:val="3A3A3A"/>
          <w:kern w:val="0"/>
          <w:sz w:val="28"/>
          <w:szCs w:val="28"/>
          <w:lang w:eastAsia="uk-UA"/>
          <w14:ligatures w14:val="none"/>
        </w:rPr>
        <w:t> та </w:t>
      </w:r>
      <w:hyperlink r:id="rId34" w:anchor="62473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50  Закону №796-XII</w:t>
        </w:r>
      </w:hyperlink>
      <w:r w:rsidRPr="0028316C">
        <w:rPr>
          <w:rFonts w:ascii="Roboto Condensed Light" w:eastAsia="Times New Roman" w:hAnsi="Roboto Condensed Light" w:cs="Times New Roman"/>
          <w:color w:val="3A3A3A"/>
          <w:kern w:val="0"/>
          <w:sz w:val="28"/>
          <w:szCs w:val="28"/>
          <w:lang w:eastAsia="uk-UA"/>
          <w14:ligatures w14:val="none"/>
        </w:rPr>
        <w:t> в розмірі 379,60 грн.;</w:t>
      </w:r>
    </w:p>
    <w:p w14:paraId="376F9125"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Таким чином, позивач у заяві до відповідача зазначив, що розмір його пенсії повинен складати 80 відсотків від п`ятикратного розміру мінімальної заробітної плати на 1   січня   2019 року ((4173*5)*80%)-16692 гривні, що з урахуванням додаткової пенсії, щомісячної цільової грошової допомоги та додаткових пільг, має становити   17747,20   грн.</w:t>
      </w:r>
    </w:p>
    <w:p w14:paraId="4E2014C1"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lastRenderedPageBreak/>
        <w:t>В заяві позивач також, посилаючись на </w:t>
      </w:r>
      <w:hyperlink r:id="rId35" w:tgtFrame="_blank" w:tooltip="У справі за конституційним поданням Верховного Суду України щодо відповідності Конституції України (конституційності) положень другого речення частини сьомої статті 43, першого речення частини першої статті 54 Закону України «Про пенсійне з...; нормативно-правовий акт № 7-рп/2016 від 20.12.2016" w:history="1">
        <w:r w:rsidRPr="0028316C">
          <w:rPr>
            <w:rFonts w:ascii="Roboto Condensed Light" w:eastAsia="Times New Roman" w:hAnsi="Roboto Condensed Light" w:cs="Times New Roman"/>
            <w:color w:val="00274E"/>
            <w:kern w:val="0"/>
            <w:sz w:val="28"/>
            <w:szCs w:val="28"/>
            <w:lang w:eastAsia="uk-UA"/>
            <w14:ligatures w14:val="none"/>
          </w:rPr>
          <w:t>рішення Конституційного Суду України від 20.12.2016 №7-рп/2016</w:t>
        </w:r>
      </w:hyperlink>
      <w:r w:rsidRPr="0028316C">
        <w:rPr>
          <w:rFonts w:ascii="Roboto Condensed Light" w:eastAsia="Times New Roman" w:hAnsi="Roboto Condensed Light" w:cs="Times New Roman"/>
          <w:color w:val="3A3A3A"/>
          <w:kern w:val="0"/>
          <w:sz w:val="28"/>
          <w:szCs w:val="28"/>
          <w:lang w:eastAsia="uk-UA"/>
          <w14:ligatures w14:val="none"/>
        </w:rPr>
        <w:t>, зазначив про те, що розмір його пенсії не повинен обмежуватись граничним розміром.</w:t>
      </w:r>
    </w:p>
    <w:p w14:paraId="3FC9019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28 жовтня 2019 року позивач подав до Головного управління Пенсійного фонду України в Харківській області заяву про перерахунок пенсії у відповідності до   </w:t>
      </w:r>
      <w:hyperlink r:id="rId36"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№796-XII</w:t>
        </w:r>
      </w:hyperlink>
      <w:r w:rsidRPr="0028316C">
        <w:rPr>
          <w:rFonts w:ascii="Roboto Condensed Light" w:eastAsia="Times New Roman" w:hAnsi="Roboto Condensed Light" w:cs="Times New Roman"/>
          <w:color w:val="3A3A3A"/>
          <w:kern w:val="0"/>
          <w:sz w:val="28"/>
          <w:szCs w:val="28"/>
          <w:lang w:eastAsia="uk-UA"/>
          <w14:ligatures w14:val="none"/>
        </w:rPr>
        <w:t>.</w:t>
      </w:r>
    </w:p>
    <w:p w14:paraId="1D4DB5CD"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За результатами розгляду заяви ОСОБА_1 від 28.10.2019 пенсійним органом прийнято рішення № 5386 від 29.10.2019 про відмову та складено повідомлення. Відповідач зазначив, що Рішення Другого сенату Конституційного Суду України від 25.04.2019 не містить положень щодо порядку його виконання. Тому особи, які брали участь у ліквідації наслідків аварії на ЧАЕС набувають право на обчислення розміру пенсії відповідно до ч. 3 ст. 59 Закону 796-XII після внесення відповідних змін до цієї </w:t>
      </w:r>
      <w:hyperlink r:id="rId37" w:tgtFrame="_blank" w:tooltip="Про підвищення рівня соціального захисту громадян, які постраждали внаслідок Чорнобильської катастрофи; нормативно-правовий акт № 1210 від 23.11.2011" w:history="1">
        <w:r w:rsidRPr="0028316C">
          <w:rPr>
            <w:rFonts w:ascii="Roboto Condensed Light" w:eastAsia="Times New Roman" w:hAnsi="Roboto Condensed Light" w:cs="Times New Roman"/>
            <w:color w:val="00274E"/>
            <w:kern w:val="0"/>
            <w:sz w:val="28"/>
            <w:szCs w:val="28"/>
            <w:lang w:eastAsia="uk-UA"/>
            <w14:ligatures w14:val="none"/>
          </w:rPr>
          <w:t>статті та пункту 9-1 постанови Кабінету Міністрів України № 1210 від 23.11.2011 26.06.2019</w:t>
        </w:r>
      </w:hyperlink>
      <w:r w:rsidRPr="0028316C">
        <w:rPr>
          <w:rFonts w:ascii="Roboto Condensed Light" w:eastAsia="Times New Roman" w:hAnsi="Roboto Condensed Light" w:cs="Times New Roman"/>
          <w:color w:val="3A3A3A"/>
          <w:kern w:val="0"/>
          <w:sz w:val="28"/>
          <w:szCs w:val="28"/>
          <w:lang w:eastAsia="uk-UA"/>
          <w14:ligatures w14:val="none"/>
        </w:rPr>
        <w:t> Кабінетом Міністрів України прийнята Постанова № 543 «Про внесення змін до деяких постанов Кабінету Міністрів України», яка набрала чинності з 01.07.2019. Отже, перерахунок пенсії у п`ятикратному розмірі згідно ч. 3 ст. 59 Закону 796-XII у відповідності до п. 9-1 Порядку обчислення пенсій особам, які постраждали внаслідок Чорнобильської катастрофи, затвердженого </w:t>
      </w:r>
      <w:hyperlink r:id="rId38" w:tgtFrame="_blank" w:tooltip="Про підвищення рівня соціального захисту громадян, які постраждали внаслідок Чорнобильської катастрофи; нормативно-правовий акт № 1210 від 23.11.2011" w:history="1">
        <w:r w:rsidRPr="0028316C">
          <w:rPr>
            <w:rFonts w:ascii="Roboto Condensed Light" w:eastAsia="Times New Roman" w:hAnsi="Roboto Condensed Light" w:cs="Times New Roman"/>
            <w:color w:val="00274E"/>
            <w:kern w:val="0"/>
            <w:sz w:val="28"/>
            <w:szCs w:val="28"/>
            <w:lang w:eastAsia="uk-UA"/>
            <w14:ligatures w14:val="none"/>
          </w:rPr>
          <w:t>постановою Кабінету Міністрів України від 23.11.2011 за № 1210</w:t>
        </w:r>
      </w:hyperlink>
      <w:r w:rsidRPr="0028316C">
        <w:rPr>
          <w:rFonts w:ascii="Roboto Condensed Light" w:eastAsia="Times New Roman" w:hAnsi="Roboto Condensed Light" w:cs="Times New Roman"/>
          <w:color w:val="3A3A3A"/>
          <w:kern w:val="0"/>
          <w:sz w:val="28"/>
          <w:szCs w:val="28"/>
          <w:lang w:eastAsia="uk-UA"/>
          <w14:ligatures w14:val="none"/>
        </w:rPr>
        <w:t>, проведено з 01.07.2019.</w:t>
      </w:r>
    </w:p>
    <w:p w14:paraId="49442DB3"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Згідно протоколу про перерахунок пенсії ОСОБА_1 , пенсійним органом нарахована пенсія в розмірі 10699,67 грн.</w:t>
      </w:r>
    </w:p>
    <w:p w14:paraId="5799F6A8"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Позивач, не погодившись із таким рішенням та діями відповідача, оскаржив їх до суду.</w:t>
      </w:r>
    </w:p>
    <w:p w14:paraId="48986193"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Фактичною підставою для звернення із цим позовом та мотивами, якими ОСОБА_1 </w:t>
      </w:r>
      <w:proofErr w:type="spellStart"/>
      <w:r w:rsidRPr="0028316C">
        <w:rPr>
          <w:rFonts w:ascii="Roboto Condensed Light" w:eastAsia="Times New Roman" w:hAnsi="Roboto Condensed Light" w:cs="Times New Roman"/>
          <w:color w:val="3A3A3A"/>
          <w:kern w:val="0"/>
          <w:sz w:val="28"/>
          <w:szCs w:val="28"/>
          <w:lang w:eastAsia="uk-UA"/>
          <w14:ligatures w14:val="none"/>
        </w:rPr>
        <w:t>обгрунтовує</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свої вимоги, є:</w:t>
      </w:r>
    </w:p>
    <w:p w14:paraId="18E4166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-не здійснення перерахунку його пенсії з 26.04.2019 автоматично, у зв`язку з прийняттям Конституційним Судом України рішення;</w:t>
      </w:r>
    </w:p>
    <w:p w14:paraId="013B2FC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проведення перерахунку пенсії за формулою, а не на підставі прямих норм </w:t>
      </w:r>
      <w:hyperlink r:id="rId39"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Закону   №   796-ХІІ</w:t>
        </w:r>
      </w:hyperlink>
      <w:r w:rsidRPr="0028316C">
        <w:rPr>
          <w:rFonts w:ascii="Roboto Condensed Light" w:eastAsia="Times New Roman" w:hAnsi="Roboto Condensed Light" w:cs="Times New Roman"/>
          <w:color w:val="3A3A3A"/>
          <w:kern w:val="0"/>
          <w:sz w:val="28"/>
          <w:szCs w:val="28"/>
          <w:lang w:eastAsia="uk-UA"/>
          <w14:ligatures w14:val="none"/>
        </w:rPr>
        <w:t> (ч. 3 ст. 59) та </w:t>
      </w:r>
      <w:hyperlink r:id="rId40" w:tgtFrame="_blank" w:tooltip="Про пенсійне забезпечення осіб, звільнених з військової служби, та деяких інших осіб; нормативно-правовий акт № 2262-XII від 09.04.1992" w:history="1">
        <w:r w:rsidRPr="0028316C">
          <w:rPr>
            <w:rFonts w:ascii="Roboto Condensed Light" w:eastAsia="Times New Roman" w:hAnsi="Roboto Condensed Light" w:cs="Times New Roman"/>
            <w:color w:val="00274E"/>
            <w:kern w:val="0"/>
            <w:sz w:val="28"/>
            <w:szCs w:val="28"/>
            <w:lang w:eastAsia="uk-UA"/>
            <w14:ligatures w14:val="none"/>
          </w:rPr>
          <w:t>Закону №   2262-XII</w:t>
        </w:r>
      </w:hyperlink>
      <w:r w:rsidRPr="0028316C">
        <w:rPr>
          <w:rFonts w:ascii="Roboto Condensed Light" w:eastAsia="Times New Roman" w:hAnsi="Roboto Condensed Light" w:cs="Times New Roman"/>
          <w:color w:val="3A3A3A"/>
          <w:kern w:val="0"/>
          <w:sz w:val="28"/>
          <w:szCs w:val="28"/>
          <w:lang w:eastAsia="uk-UA"/>
          <w14:ligatures w14:val="none"/>
        </w:rPr>
        <w:t> (ст. 21), тобто у 5-кратному розмірі мінімальної заробітної плати, встановленої законом на 1 січня відповідного року, помноженого відсоток втрати працездатності, без врахування положень </w:t>
      </w:r>
      <w:hyperlink r:id="rId41" w:tgtFrame="_blank" w:tooltip="Про підвищення рівня соціального захисту громадян, які постраждали внаслідок Чорнобильської катастрофи; нормативно-правовий акт № 1210 від 23.11.2011" w:history="1">
        <w:r w:rsidRPr="0028316C">
          <w:rPr>
            <w:rFonts w:ascii="Roboto Condensed Light" w:eastAsia="Times New Roman" w:hAnsi="Roboto Condensed Light" w:cs="Times New Roman"/>
            <w:color w:val="00274E"/>
            <w:kern w:val="0"/>
            <w:sz w:val="28"/>
            <w:szCs w:val="28"/>
            <w:lang w:eastAsia="uk-UA"/>
            <w14:ligatures w14:val="none"/>
          </w:rPr>
          <w:t>постанови Кабінету Міністрів України від 23.11.2011 року №1210</w:t>
        </w:r>
      </w:hyperlink>
      <w:r w:rsidRPr="0028316C">
        <w:rPr>
          <w:rFonts w:ascii="Roboto Condensed Light" w:eastAsia="Times New Roman" w:hAnsi="Roboto Condensed Light" w:cs="Times New Roman"/>
          <w:color w:val="3A3A3A"/>
          <w:kern w:val="0"/>
          <w:sz w:val="28"/>
          <w:szCs w:val="28"/>
          <w:lang w:eastAsia="uk-UA"/>
          <w14:ligatures w14:val="none"/>
        </w:rPr>
        <w:t>, без застосування понижуючих коефіцієнтів, інших формул чи розрахунків.</w:t>
      </w:r>
    </w:p>
    <w:p w14:paraId="56A4A308"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b/>
          <w:bCs/>
          <w:color w:val="3A3A3A"/>
          <w:kern w:val="0"/>
          <w:sz w:val="28"/>
          <w:szCs w:val="28"/>
          <w:u w:val="single"/>
          <w:lang w:eastAsia="uk-UA"/>
          <w14:ligatures w14:val="none"/>
        </w:rPr>
        <w:t>ІІІ. ВИСНОВКИ ВЕРХОВНОГО СУДУ:</w:t>
      </w:r>
    </w:p>
    <w:p w14:paraId="050F5D8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Даючи правову оцінку спірним правовідносинам, суд врахував наступні обставини справи та норми чинного законодавства.</w:t>
      </w:r>
    </w:p>
    <w:p w14:paraId="3983A70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Частиною другою </w:t>
      </w:r>
      <w:hyperlink r:id="rId42" w:anchor="56"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статті 19 Конституції України</w:t>
        </w:r>
      </w:hyperlink>
      <w:r w:rsidRPr="0028316C">
        <w:rPr>
          <w:rFonts w:ascii="Roboto Condensed Light" w:eastAsia="Times New Roman" w:hAnsi="Roboto Condensed Light" w:cs="Times New Roman"/>
          <w:color w:val="3A3A3A"/>
          <w:kern w:val="0"/>
          <w:sz w:val="28"/>
          <w:szCs w:val="28"/>
          <w:lang w:eastAsia="uk-UA"/>
          <w14:ligatures w14:val="none"/>
        </w:rPr>
        <w:t> встановлено,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43"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Конституцією</w:t>
        </w:r>
      </w:hyperlink>
      <w:r w:rsidRPr="0028316C">
        <w:rPr>
          <w:rFonts w:ascii="Roboto Condensed Light" w:eastAsia="Times New Roman" w:hAnsi="Roboto Condensed Light" w:cs="Times New Roman"/>
          <w:color w:val="3A3A3A"/>
          <w:kern w:val="0"/>
          <w:sz w:val="28"/>
          <w:szCs w:val="28"/>
          <w:lang w:eastAsia="uk-UA"/>
          <w14:ligatures w14:val="none"/>
        </w:rPr>
        <w:t> та законами України.</w:t>
      </w:r>
    </w:p>
    <w:p w14:paraId="0AABD77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44" w:anchor="70"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Статтею 24 Конституції України</w:t>
        </w:r>
      </w:hyperlink>
      <w:r w:rsidRPr="0028316C">
        <w:rPr>
          <w:rFonts w:ascii="Roboto Condensed Light" w:eastAsia="Times New Roman" w:hAnsi="Roboto Condensed Light" w:cs="Times New Roman"/>
          <w:color w:val="3A3A3A"/>
          <w:kern w:val="0"/>
          <w:sz w:val="28"/>
          <w:szCs w:val="28"/>
          <w:lang w:eastAsia="uk-UA"/>
          <w14:ligatures w14:val="none"/>
        </w:rPr>
        <w:t> визначено, що громадяни мають рівні конституційні права і свободи та є рівними перед законом.</w:t>
      </w:r>
    </w:p>
    <w:p w14:paraId="7D74D55A"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Згідно зі </w:t>
      </w:r>
      <w:hyperlink r:id="rId45" w:anchor="145"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ст. 46 Конституції України</w:t>
        </w:r>
      </w:hyperlink>
      <w:r w:rsidRPr="0028316C">
        <w:rPr>
          <w:rFonts w:ascii="Roboto Condensed Light" w:eastAsia="Times New Roman" w:hAnsi="Roboto Condensed Light" w:cs="Times New Roman"/>
          <w:color w:val="3A3A3A"/>
          <w:kern w:val="0"/>
          <w:sz w:val="28"/>
          <w:szCs w:val="28"/>
          <w:lang w:eastAsia="uk-UA"/>
          <w14:ligatures w14:val="none"/>
        </w:rPr>
        <w:t>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14:paraId="0629CC98"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За приписами п. 6 ч. 1 </w:t>
      </w:r>
      <w:hyperlink r:id="rId46" w:anchor="315"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ст. 92 Конституції України</w:t>
        </w:r>
      </w:hyperlink>
      <w:r w:rsidRPr="0028316C">
        <w:rPr>
          <w:rFonts w:ascii="Roboto Condensed Light" w:eastAsia="Times New Roman" w:hAnsi="Roboto Condensed Light" w:cs="Times New Roman"/>
          <w:color w:val="3A3A3A"/>
          <w:kern w:val="0"/>
          <w:sz w:val="28"/>
          <w:szCs w:val="28"/>
          <w:lang w:eastAsia="uk-UA"/>
          <w14:ligatures w14:val="none"/>
        </w:rPr>
        <w:t> основи соціального захисту, форми і види пенсійного забезпечення визначаються виключно законами України.</w:t>
      </w:r>
    </w:p>
    <w:p w14:paraId="0C9A901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Положенням </w:t>
      </w:r>
      <w:hyperlink r:id="rId47" w:anchor="11" w:tgtFrame="_blank" w:tooltip="Про пенсійне забезпечення; нормативно-правовий акт № 1788-XII від 05.11.1991" w:history="1">
        <w:r w:rsidRPr="0028316C">
          <w:rPr>
            <w:rFonts w:ascii="Roboto Condensed Light" w:eastAsia="Times New Roman" w:hAnsi="Roboto Condensed Light" w:cs="Times New Roman"/>
            <w:color w:val="00274E"/>
            <w:kern w:val="0"/>
            <w:sz w:val="28"/>
            <w:szCs w:val="28"/>
            <w:lang w:eastAsia="uk-UA"/>
            <w14:ligatures w14:val="none"/>
          </w:rPr>
          <w:t>статті 1 Закону України "Про пенсійне забезпечення" від 05   листопада   1991 року №1788-XII</w:t>
        </w:r>
      </w:hyperlink>
      <w:r w:rsidRPr="0028316C">
        <w:rPr>
          <w:rFonts w:ascii="Roboto Condensed Light" w:eastAsia="Times New Roman" w:hAnsi="Roboto Condensed Light" w:cs="Times New Roman"/>
          <w:color w:val="3A3A3A"/>
          <w:kern w:val="0"/>
          <w:sz w:val="28"/>
          <w:szCs w:val="28"/>
          <w:lang w:eastAsia="uk-UA"/>
          <w14:ligatures w14:val="none"/>
        </w:rPr>
        <w:t> (далі - Закон № 1788-XII) встановлено, що громадяни України мають право на державне пенсійне забезпечення за віком, по інвалідності, у зв`язку з втратою годувальника та в інших випадках, передбачених цим Законом.</w:t>
      </w:r>
    </w:p>
    <w:p w14:paraId="209707B8"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48" w:anchor="16" w:tgtFrame="_blank" w:tooltip="Про пенсійне забезпечення; нормативно-правовий акт № 1788-XII від 05.11.1991" w:history="1">
        <w:r w:rsidRPr="0028316C">
          <w:rPr>
            <w:rFonts w:ascii="Roboto Condensed Light" w:eastAsia="Times New Roman" w:hAnsi="Roboto Condensed Light" w:cs="Times New Roman"/>
            <w:color w:val="00274E"/>
            <w:kern w:val="0"/>
            <w:sz w:val="28"/>
            <w:szCs w:val="28"/>
            <w:lang w:eastAsia="uk-UA"/>
            <w14:ligatures w14:val="none"/>
          </w:rPr>
          <w:t>Статтею 2 Закону № 1788-XII</w:t>
        </w:r>
      </w:hyperlink>
      <w:r w:rsidRPr="0028316C">
        <w:rPr>
          <w:rFonts w:ascii="Roboto Condensed Light" w:eastAsia="Times New Roman" w:hAnsi="Roboto Condensed Light" w:cs="Times New Roman"/>
          <w:color w:val="3A3A3A"/>
          <w:kern w:val="0"/>
          <w:sz w:val="28"/>
          <w:szCs w:val="28"/>
          <w:lang w:eastAsia="uk-UA"/>
          <w14:ligatures w14:val="none"/>
        </w:rPr>
        <w:t> визначені види пенсій: а) трудові пенсії: за віком; по інвалідності; в разі втрати годувальника; за вислугу років.</w:t>
      </w:r>
    </w:p>
    <w:p w14:paraId="5D0FE24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Аналогічні приписи закріплено і у статтях </w:t>
      </w:r>
      <w:hyperlink r:id="rId49" w:anchor="1504" w:tgtFrame="_blank" w:tooltip="Про загальнообов'язкове державне пенсійне страхування; нормативно-правовий акт № 1058-IV від 09.07.2003" w:history="1">
        <w:r w:rsidRPr="0028316C">
          <w:rPr>
            <w:rFonts w:ascii="Roboto Condensed Light" w:eastAsia="Times New Roman" w:hAnsi="Roboto Condensed Light" w:cs="Times New Roman"/>
            <w:color w:val="00274E"/>
            <w:kern w:val="0"/>
            <w:sz w:val="28"/>
            <w:szCs w:val="28"/>
            <w:lang w:eastAsia="uk-UA"/>
            <w14:ligatures w14:val="none"/>
          </w:rPr>
          <w:t>9</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50" w:anchor="1505" w:tgtFrame="_blank" w:tooltip="Про загальнообов'язкове державне пенсійне страхування; нормативно-правовий акт № 1058-IV від 09.07.2003" w:history="1">
        <w:r w:rsidRPr="0028316C">
          <w:rPr>
            <w:rFonts w:ascii="Roboto Condensed Light" w:eastAsia="Times New Roman" w:hAnsi="Roboto Condensed Light" w:cs="Times New Roman"/>
            <w:color w:val="00274E"/>
            <w:kern w:val="0"/>
            <w:sz w:val="28"/>
            <w:szCs w:val="28"/>
            <w:lang w:eastAsia="uk-UA"/>
            <w14:ligatures w14:val="none"/>
          </w:rPr>
          <w:t>10 Закону України "Про загальнообов`язкове державне пенсійне страхування" від 09 липня 2003 року №   1058-IV</w:t>
        </w:r>
      </w:hyperlink>
      <w:r w:rsidRPr="0028316C">
        <w:rPr>
          <w:rFonts w:ascii="Roboto Condensed Light" w:eastAsia="Times New Roman" w:hAnsi="Roboto Condensed Light" w:cs="Times New Roman"/>
          <w:color w:val="3A3A3A"/>
          <w:kern w:val="0"/>
          <w:sz w:val="28"/>
          <w:szCs w:val="28"/>
          <w:lang w:eastAsia="uk-UA"/>
          <w14:ligatures w14:val="none"/>
        </w:rPr>
        <w:t> (далі - Закон № 1058-IV).</w:t>
      </w:r>
    </w:p>
    <w:p w14:paraId="4567AB3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Особам, які мають одночасно право на різні державні пенсії, призначається одна пенсія за їх вибором, за винятком пенсій інвалідам внаслідок поранення, контузії чи каліцтва, що їх вони дістали при захисті Батьківщини або при виконанні інших обов`язків військової служби, або внаслідок захворювання, пов`язаного з перебуванням на фронті чи з виконанням інтернаціонального обов`язку (</w:t>
      </w:r>
      <w:hyperlink r:id="rId51" w:anchor="41" w:tgtFrame="_blank" w:tooltip="Про пенсійне забезпечення; нормативно-правовий акт № 1788-XII від 05.11.1991" w:history="1">
        <w:r w:rsidRPr="0028316C">
          <w:rPr>
            <w:rFonts w:ascii="Roboto Condensed Light" w:eastAsia="Times New Roman" w:hAnsi="Roboto Condensed Light" w:cs="Times New Roman"/>
            <w:color w:val="00274E"/>
            <w:kern w:val="0"/>
            <w:sz w:val="28"/>
            <w:szCs w:val="28"/>
            <w:lang w:eastAsia="uk-UA"/>
            <w14:ligatures w14:val="none"/>
          </w:rPr>
          <w:t>стаття   6   Закону № 1788-XII</w:t>
        </w:r>
      </w:hyperlink>
      <w:r w:rsidRPr="0028316C">
        <w:rPr>
          <w:rFonts w:ascii="Roboto Condensed Light" w:eastAsia="Times New Roman" w:hAnsi="Roboto Condensed Light" w:cs="Times New Roman"/>
          <w:color w:val="3A3A3A"/>
          <w:kern w:val="0"/>
          <w:sz w:val="28"/>
          <w:szCs w:val="28"/>
          <w:lang w:eastAsia="uk-UA"/>
          <w14:ligatures w14:val="none"/>
        </w:rPr>
        <w:t>).</w:t>
      </w:r>
    </w:p>
    <w:p w14:paraId="3520EB8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52" w:anchor="104" w:tgtFrame="_blank" w:tooltip="Про пенсійне забезпечення; нормативно-правовий акт № 1788-XII від 05.11.1991" w:history="1">
        <w:r w:rsidRPr="0028316C">
          <w:rPr>
            <w:rFonts w:ascii="Roboto Condensed Light" w:eastAsia="Times New Roman" w:hAnsi="Roboto Condensed Light" w:cs="Times New Roman"/>
            <w:color w:val="00274E"/>
            <w:kern w:val="0"/>
            <w:sz w:val="28"/>
            <w:szCs w:val="28"/>
            <w:lang w:eastAsia="uk-UA"/>
            <w14:ligatures w14:val="none"/>
          </w:rPr>
          <w:t>Статтею 15 Закону № 1788-XII</w:t>
        </w:r>
      </w:hyperlink>
      <w:r w:rsidRPr="0028316C">
        <w:rPr>
          <w:rFonts w:ascii="Roboto Condensed Light" w:eastAsia="Times New Roman" w:hAnsi="Roboto Condensed Light" w:cs="Times New Roman"/>
          <w:color w:val="3A3A3A"/>
          <w:kern w:val="0"/>
          <w:sz w:val="28"/>
          <w:szCs w:val="28"/>
          <w:lang w:eastAsia="uk-UA"/>
          <w14:ligatures w14:val="none"/>
        </w:rPr>
        <w:t> визначено, що умови, норми та порядок пенсійного забезпечення громадян, які постраждали від Чорнобильської катастрофи, визначаються </w:t>
      </w:r>
      <w:hyperlink r:id="rId5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 Української РСР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або їм надається право на одержання пенсій на підставах, передбачених цим Законом.</w:t>
      </w:r>
    </w:p>
    <w:p w14:paraId="4AF9300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Пунктом 13 </w:t>
      </w:r>
      <w:hyperlink r:id="rId54" w:anchor="1622" w:tgtFrame="_blank" w:tooltip="Про загальнообов'язкове державне пенсійне страхування; нормативно-правовий акт № 1058-IV від 09.07.2003" w:history="1">
        <w:r w:rsidRPr="0028316C">
          <w:rPr>
            <w:rFonts w:ascii="Roboto Condensed Light" w:eastAsia="Times New Roman" w:hAnsi="Roboto Condensed Light" w:cs="Times New Roman"/>
            <w:color w:val="00274E"/>
            <w:kern w:val="0"/>
            <w:sz w:val="28"/>
            <w:szCs w:val="28"/>
            <w:lang w:eastAsia="uk-UA"/>
            <w14:ligatures w14:val="none"/>
          </w:rPr>
          <w:t>Прикінцевих положень Закону № 1058-IV</w:t>
        </w:r>
      </w:hyperlink>
      <w:r w:rsidRPr="0028316C">
        <w:rPr>
          <w:rFonts w:ascii="Roboto Condensed Light" w:eastAsia="Times New Roman" w:hAnsi="Roboto Condensed Light" w:cs="Times New Roman"/>
          <w:color w:val="3A3A3A"/>
          <w:kern w:val="0"/>
          <w:sz w:val="28"/>
          <w:szCs w:val="28"/>
          <w:lang w:eastAsia="uk-UA"/>
          <w14:ligatures w14:val="none"/>
        </w:rPr>
        <w:t> встановлено, що у разі якщо особа має право на отримання пенсії відповідно до </w:t>
      </w:r>
      <w:hyperlink r:id="rId55" w:tgtFrame="_blank" w:tooltip="Про пенсійне забезпечення осіб, звільнених з військової служби, та деяких інших осіб; нормативно-правовий акт № 2262-XII від 09.04.1992" w:history="1">
        <w:r w:rsidRPr="0028316C">
          <w:rPr>
            <w:rFonts w:ascii="Roboto Condensed Light" w:eastAsia="Times New Roman" w:hAnsi="Roboto Condensed Light" w:cs="Times New Roman"/>
            <w:color w:val="00274E"/>
            <w:kern w:val="0"/>
            <w:sz w:val="28"/>
            <w:szCs w:val="28"/>
            <w:lang w:eastAsia="uk-UA"/>
            <w14:ligatures w14:val="none"/>
          </w:rPr>
          <w:t>Законів України "Про пенсійне забезпечення осіб, звільнених з військової служби, та деяких інших осіб"</w:t>
        </w:r>
      </w:hyperlink>
      <w:r w:rsidRPr="0028316C">
        <w:rPr>
          <w:rFonts w:ascii="Roboto Condensed Light" w:eastAsia="Times New Roman" w:hAnsi="Roboto Condensed Light" w:cs="Times New Roman"/>
          <w:color w:val="3A3A3A"/>
          <w:kern w:val="0"/>
          <w:sz w:val="28"/>
          <w:szCs w:val="28"/>
          <w:lang w:eastAsia="uk-UA"/>
          <w14:ligatures w14:val="none"/>
        </w:rPr>
        <w:t>, &amp;</w:t>
      </w:r>
      <w:proofErr w:type="spellStart"/>
      <w:r w:rsidRPr="0028316C">
        <w:rPr>
          <w:rFonts w:ascii="Roboto Condensed Light" w:eastAsia="Times New Roman" w:hAnsi="Roboto Condensed Light" w:cs="Times New Roman"/>
          <w:color w:val="3A3A3A"/>
          <w:kern w:val="0"/>
          <w:sz w:val="28"/>
          <w:szCs w:val="28"/>
          <w:lang w:eastAsia="uk-UA"/>
          <w14:ligatures w14:val="none"/>
        </w:rPr>
        <w:t>q</w:t>
      </w:r>
      <w:hyperlink r:id="rId5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uot;Про</w:t>
        </w:r>
        <w:proofErr w:type="spellEnd"/>
        <w:r w:rsidRPr="0028316C">
          <w:rPr>
            <w:rFonts w:ascii="Roboto Condensed Light" w:eastAsia="Times New Roman" w:hAnsi="Roboto Condensed Light" w:cs="Times New Roman"/>
            <w:color w:val="00274E"/>
            <w:kern w:val="0"/>
            <w:sz w:val="28"/>
            <w:szCs w:val="28"/>
            <w:lang w:eastAsia="uk-UA"/>
            <w14:ligatures w14:val="none"/>
          </w:rPr>
          <w:t xml:space="preserve">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та цього </w:t>
      </w:r>
      <w:hyperlink r:id="rId5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Закону</w:t>
        </w:r>
      </w:hyperlink>
      <w:r w:rsidRPr="0028316C">
        <w:rPr>
          <w:rFonts w:ascii="Roboto Condensed Light" w:eastAsia="Times New Roman" w:hAnsi="Roboto Condensed Light" w:cs="Times New Roman"/>
          <w:color w:val="3A3A3A"/>
          <w:kern w:val="0"/>
          <w:sz w:val="28"/>
          <w:szCs w:val="28"/>
          <w:lang w:eastAsia="uk-UA"/>
          <w14:ligatures w14:val="none"/>
        </w:rPr>
        <w:t>, призначається одна пенсія за її вибором. Порядок фінансування цих пенсій встановлюється відповідними законами.</w:t>
      </w:r>
    </w:p>
    <w:p w14:paraId="54B4520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Позивачу призначена пенсія по інвалідності відповідно до вимог </w:t>
      </w:r>
      <w:hyperlink r:id="rId58"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54 Закону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w:t>
      </w:r>
    </w:p>
    <w:p w14:paraId="24BC06C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59"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 України "Про статус та соціальний захист громадян, які постраждали внаслідок Чорнобильської катастрофи" від 28 лютого 1991 року № 796-XII</w:t>
        </w:r>
      </w:hyperlink>
      <w:r w:rsidRPr="0028316C">
        <w:rPr>
          <w:rFonts w:ascii="Roboto Condensed Light" w:eastAsia="Times New Roman" w:hAnsi="Roboto Condensed Light" w:cs="Times New Roman"/>
          <w:color w:val="3A3A3A"/>
          <w:kern w:val="0"/>
          <w:sz w:val="28"/>
          <w:szCs w:val="28"/>
          <w:lang w:eastAsia="uk-UA"/>
          <w14:ligatures w14:val="none"/>
        </w:rPr>
        <w:t xml:space="preserve"> (далі - </w:t>
      </w:r>
      <w:r w:rsidRPr="0028316C">
        <w:rPr>
          <w:rFonts w:ascii="Roboto Condensed Light" w:eastAsia="Times New Roman" w:hAnsi="Roboto Condensed Light" w:cs="Times New Roman"/>
          <w:color w:val="3A3A3A"/>
          <w:kern w:val="0"/>
          <w:sz w:val="28"/>
          <w:szCs w:val="28"/>
          <w:lang w:eastAsia="uk-UA"/>
          <w14:ligatures w14:val="none"/>
        </w:rPr>
        <w:lastRenderedPageBreak/>
        <w:t>Закон №   796-XII) спрямований на захист громадян, які постраждали внаслідок Чорнобильської катастрофи, та розв`язання пов`язаних з нею проблем медичного і соціального характеру, що виникли внаслідок радіоактивного забруднення території; громадян, які постраждали внаслідок інших ядерних аварій та випробувань, військових навчань із застосуванням ядерної зброї, та розв`язання пов`язаних з цим проблем медичного і соціального характеру.</w:t>
      </w:r>
    </w:p>
    <w:p w14:paraId="5C5CBC2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60" w:anchor="62443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Статтею 9 Закону № 796-XII</w:t>
        </w:r>
      </w:hyperlink>
      <w:r w:rsidRPr="0028316C">
        <w:rPr>
          <w:rFonts w:ascii="Roboto Condensed Light" w:eastAsia="Times New Roman" w:hAnsi="Roboto Condensed Light" w:cs="Times New Roman"/>
          <w:color w:val="3A3A3A"/>
          <w:kern w:val="0"/>
          <w:sz w:val="28"/>
          <w:szCs w:val="28"/>
          <w:lang w:eastAsia="uk-UA"/>
          <w14:ligatures w14:val="none"/>
        </w:rPr>
        <w:t> визначено, що особами, які постраждали внаслідок Чорнобильської катастрофи, інших ядерних аварій та випробувань, військових навчань із застосуванням ядерної зброї, є:</w:t>
      </w:r>
    </w:p>
    <w:p w14:paraId="6CAB4FC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1) учасники ліквідації наслідків аварії на Чорнобильській АЕС - громадяни, які брали безпосередню участь у ліквідації аварії та її наслідків;</w:t>
      </w:r>
    </w:p>
    <w:p w14:paraId="031F774F"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2) потерпілі від Чорнобильської катастрофи - громадяни, включаючи дітей, які зазнали впливу радіоактивного опромінення внаслідок Чорнобильської катастрофи;</w:t>
      </w:r>
    </w:p>
    <w:p w14:paraId="6930BD3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3) громадяни, які брали безпосередню участь у ліквідації інших ядерних аварій та їх наслідків, у ядерних випробуваннях, у військових навчаннях із застосуванням ядерної зброї, у складанні ядерних зарядів та здійсненні на них регламентних робіт;</w:t>
      </w:r>
    </w:p>
    <w:p w14:paraId="0DD86EB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4) громадяни, які постраждали від радіоактивного опромінення внаслідок будь-якої аварії, порушення правил експлуатації обладнання з радіоактивною речовиною, порушення правил зберігання і захоронення радіоактивних речовин, що сталося не з вини потерпілих.</w:t>
      </w:r>
    </w:p>
    <w:p w14:paraId="431CD4C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Відповідно до </w:t>
      </w:r>
      <w:hyperlink r:id="rId61" w:anchor="624824"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10 Закону № 796-XII</w:t>
        </w:r>
      </w:hyperlink>
      <w:r w:rsidRPr="0028316C">
        <w:rPr>
          <w:rFonts w:ascii="Roboto Condensed Light" w:eastAsia="Times New Roman" w:hAnsi="Roboto Condensed Light" w:cs="Times New Roman"/>
          <w:color w:val="3A3A3A"/>
          <w:kern w:val="0"/>
          <w:sz w:val="28"/>
          <w:szCs w:val="28"/>
          <w:lang w:eastAsia="uk-UA"/>
          <w14:ligatures w14:val="none"/>
        </w:rPr>
        <w:t> учасниками ліквідації наслідків аварії на Чорнобильській АЕС вважаються громадяни, які безпосередньо брали участь у будь-яких роботах, пов`язаних з усуненням самої аварії, її наслідків у зоні відчуження у 1986-1987 роках незалежно від кількості робочих днів, а у 1988-1990 роках - не менше 30 календарних днів, у тому числі, проведенні евакуації людей і майна з цієї зони, а також тимчасово направлені або відряджені у зазначені строки для виконання робіт у зоні відчуження, включаючи військовослужбовців*, працівники державних, громадських, інших підприємств, установ і організацій незалежно від їх відомчої підпорядкованості, а також ті, хто працював не менше 14 календарних днів у   1986   році на діючих пунктах санітарної обробки населення і дезактивації техніки або їх будівництві.</w:t>
      </w:r>
    </w:p>
    <w:p w14:paraId="441C8048"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Згідно примітки "*" тут і надалі до військовослужбовців належать: особи офіцерського складу, прапорщики, мічмани, військовослужбовці надстрокової служби, військовозобов`язані, призвані на військові збори, військовослужбовці-жінки, а також сержанти (старшини), солдати (матроси), які перебувають (перебували) на дійсній строковій службі у збройних силах, керівний і оперативний склад органів Комітету державної безпеки, особи начальницького і рядового складу органів внутрішніх справ, а також інших військових формувань.</w:t>
      </w:r>
    </w:p>
    <w:p w14:paraId="147232C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Частиною 1 </w:t>
      </w:r>
      <w:hyperlink r:id="rId62"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54 Закону № 796-XII</w:t>
        </w:r>
      </w:hyperlink>
      <w:r w:rsidRPr="0028316C">
        <w:rPr>
          <w:rFonts w:ascii="Roboto Condensed Light" w:eastAsia="Times New Roman" w:hAnsi="Roboto Condensed Light" w:cs="Times New Roman"/>
          <w:color w:val="3A3A3A"/>
          <w:kern w:val="0"/>
          <w:sz w:val="28"/>
          <w:szCs w:val="28"/>
          <w:lang w:eastAsia="uk-UA"/>
          <w14:ligatures w14:val="none"/>
        </w:rPr>
        <w:t xml:space="preserve"> встановлено, що пенсії по інвалідності, що настала внаслідок каліцтва чи захворювання, і пенсії у зв`язку з втратою годувальника внаслідок Чорнобильської катастрофи можуть призначатися за </w:t>
      </w:r>
      <w:r w:rsidRPr="0028316C">
        <w:rPr>
          <w:rFonts w:ascii="Roboto Condensed Light" w:eastAsia="Times New Roman" w:hAnsi="Roboto Condensed Light" w:cs="Times New Roman"/>
          <w:color w:val="3A3A3A"/>
          <w:kern w:val="0"/>
          <w:sz w:val="28"/>
          <w:szCs w:val="28"/>
          <w:lang w:eastAsia="uk-UA"/>
          <w14:ligatures w14:val="none"/>
        </w:rPr>
        <w:lastRenderedPageBreak/>
        <w:t>бажанням громадянина із заробітку, одержаного за роботу в зоні відчуження в 1986 - 1990 роках, у розмірі відшкодування фактичних збитків, який визначається згідно із законодавством.</w:t>
      </w:r>
    </w:p>
    <w:p w14:paraId="7C1205D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Отже, оскільки позивач є особою, яка постраждала внаслідок Чорнобильської катастрофи (категорія 1) та інвалідом ІІ групи по захворюванню, що пов`язане з ліквідацією наслідків аварії на ЧАЕС, то відповідно до </w:t>
      </w:r>
      <w:hyperlink r:id="rId63"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54 Закону № 796-XII</w:t>
        </w:r>
      </w:hyperlink>
      <w:r w:rsidRPr="0028316C">
        <w:rPr>
          <w:rFonts w:ascii="Roboto Condensed Light" w:eastAsia="Times New Roman" w:hAnsi="Roboto Condensed Light" w:cs="Times New Roman"/>
          <w:color w:val="3A3A3A"/>
          <w:kern w:val="0"/>
          <w:sz w:val="28"/>
          <w:szCs w:val="28"/>
          <w:lang w:eastAsia="uk-UA"/>
          <w14:ligatures w14:val="none"/>
        </w:rPr>
        <w:t> він має право на пенсію по інвалідності.</w:t>
      </w:r>
    </w:p>
    <w:p w14:paraId="5A768F8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Особливості призначення пенсій військовослужбовцям, які брали участь у ліквідації наслідків Чорнобильської катастрофи, передбачені у </w:t>
      </w:r>
      <w:hyperlink r:id="rId64"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№796-ХІІ</w:t>
        </w:r>
      </w:hyperlink>
      <w:r w:rsidRPr="0028316C">
        <w:rPr>
          <w:rFonts w:ascii="Roboto Condensed Light" w:eastAsia="Times New Roman" w:hAnsi="Roboto Condensed Light" w:cs="Times New Roman"/>
          <w:color w:val="3A3A3A"/>
          <w:kern w:val="0"/>
          <w:sz w:val="28"/>
          <w:szCs w:val="28"/>
          <w:lang w:eastAsia="uk-UA"/>
          <w14:ligatures w14:val="none"/>
        </w:rPr>
        <w:t>.</w:t>
      </w:r>
    </w:p>
    <w:p w14:paraId="116DDFAE"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Так, </w:t>
      </w:r>
      <w:hyperlink r:id="rId65"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статтею 59 Закону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у редакції, чинній до 01.10.2017 було передбачено, що пенсії військовослужбовцям призначаються з їх грошового забезпечення згідно з цим </w:t>
      </w:r>
      <w:hyperlink r:id="rId6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та іншими законодавчими актами. Додаткова пенсія за шкоду, заподіяну здоров`ю, призначається відповідно до </w:t>
      </w:r>
      <w:hyperlink r:id="rId67" w:anchor="62473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51 цього Закону</w:t>
        </w:r>
      </w:hyperlink>
      <w:r w:rsidRPr="0028316C">
        <w:rPr>
          <w:rFonts w:ascii="Roboto Condensed Light" w:eastAsia="Times New Roman" w:hAnsi="Roboto Condensed Light" w:cs="Times New Roman"/>
          <w:color w:val="3A3A3A"/>
          <w:kern w:val="0"/>
          <w:sz w:val="28"/>
          <w:szCs w:val="28"/>
          <w:lang w:eastAsia="uk-UA"/>
          <w14:ligatures w14:val="none"/>
        </w:rPr>
        <w:t>.</w:t>
      </w:r>
    </w:p>
    <w:p w14:paraId="3F2AC651"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Військовослужбовцям пенсії по інвалідності, а членам їх сімей пенсії у зв`язку з втратою годувальника внаслідок Чорнобильської катастрофи за їх бажанням можуть призначатися на умовах і в порядку, визначених законодавством України для осіб, які стали інвалідами внаслідок поранення, контузії чи каліцтва, що їх вони дістали при виконанні обов`язків військової служби (службових обов`язків) або відповідно до </w:t>
      </w:r>
      <w:hyperlink r:id="rId68"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54 цього Закону</w:t>
        </w:r>
      </w:hyperlink>
      <w:r w:rsidRPr="0028316C">
        <w:rPr>
          <w:rFonts w:ascii="Roboto Condensed Light" w:eastAsia="Times New Roman" w:hAnsi="Roboto Condensed Light" w:cs="Times New Roman"/>
          <w:color w:val="3A3A3A"/>
          <w:kern w:val="0"/>
          <w:sz w:val="28"/>
          <w:szCs w:val="28"/>
          <w:lang w:eastAsia="uk-UA"/>
          <w14:ligatures w14:val="none"/>
        </w:rPr>
        <w:t>.</w:t>
      </w:r>
    </w:p>
    <w:p w14:paraId="6706DC6D"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Особам, які брали участь у ліквідації наслідків Чорнобильської катастрофи під час проходження дійсної строкової служби і внаслідок чого стали інвалідами, пенсія по інвалідності обчислюється відповідно до цього </w:t>
      </w:r>
      <w:hyperlink r:id="rId69"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Закону</w:t>
        </w:r>
      </w:hyperlink>
      <w:r w:rsidRPr="0028316C">
        <w:rPr>
          <w:rFonts w:ascii="Roboto Condensed Light" w:eastAsia="Times New Roman" w:hAnsi="Roboto Condensed Light" w:cs="Times New Roman"/>
          <w:color w:val="3A3A3A"/>
          <w:kern w:val="0"/>
          <w:sz w:val="28"/>
          <w:szCs w:val="28"/>
          <w:lang w:eastAsia="uk-UA"/>
          <w14:ligatures w14:val="none"/>
        </w:rPr>
        <w:t> або за бажанням цих осіб з п`ятикратного розміру мінімальної заробітної плати, що був встановлений на час їхнього перебування в зоні відчуження.</w:t>
      </w:r>
    </w:p>
    <w:p w14:paraId="0D433AF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Таким чином, частиною 3 </w:t>
      </w:r>
      <w:hyperlink r:id="rId70"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59 Закону</w:t>
        </w:r>
      </w:hyperlink>
      <w:r w:rsidRPr="0028316C">
        <w:rPr>
          <w:rFonts w:ascii="Roboto Condensed Light" w:eastAsia="Times New Roman" w:hAnsi="Roboto Condensed Light" w:cs="Times New Roman"/>
          <w:color w:val="3A3A3A"/>
          <w:kern w:val="0"/>
          <w:sz w:val="28"/>
          <w:szCs w:val="28"/>
          <w:lang w:eastAsia="uk-UA"/>
          <w14:ligatures w14:val="none"/>
        </w:rPr>
        <w:t>, у редакції, чинній до 01.10.2017, визначено лише одну категорію осіб, які мали право на обчислення пенсії з п`ятикратного розміру мінімальної заробітної плати, а саме: особи, які брали участь у ліквідації наслідків Чорнобильської катастрофи під час проходження дійсної строкової служби і внаслідок чого стали інвалідами.</w:t>
      </w:r>
    </w:p>
    <w:p w14:paraId="673A92E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71" w:tgtFrame="_blank" w:tooltip="Про внесення змін до деяких законодавчих актів України щодо підвищення пенсій; нормативно-правовий акт № 2148-VIII від 03.10.2017" w:history="1">
        <w:r w:rsidRPr="0028316C">
          <w:rPr>
            <w:rFonts w:ascii="Roboto Condensed Light" w:eastAsia="Times New Roman" w:hAnsi="Roboto Condensed Light" w:cs="Times New Roman"/>
            <w:color w:val="00274E"/>
            <w:kern w:val="0"/>
            <w:sz w:val="28"/>
            <w:szCs w:val="28"/>
            <w:lang w:eastAsia="uk-UA"/>
            <w14:ligatures w14:val="none"/>
          </w:rPr>
          <w:t>Законом України від 03.10.2017 №2148-VIII "Про внесення змін до деяких законодавчих актів України щодо підвищення пенсій"</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72"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статтю 59 Закону №796-ХІІ</w:t>
        </w:r>
      </w:hyperlink>
      <w:r w:rsidRPr="0028316C">
        <w:rPr>
          <w:rFonts w:ascii="Roboto Condensed Light" w:eastAsia="Times New Roman" w:hAnsi="Roboto Condensed Light" w:cs="Times New Roman"/>
          <w:color w:val="3A3A3A"/>
          <w:kern w:val="0"/>
          <w:sz w:val="28"/>
          <w:szCs w:val="28"/>
          <w:lang w:eastAsia="uk-UA"/>
          <w14:ligatures w14:val="none"/>
        </w:rPr>
        <w:t> викладено в наступній редакції: "Пенсії військовослужбовцям призначаються з їх грошового забезпечення згідно з цим </w:t>
      </w:r>
      <w:hyperlink r:id="rId7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та іншими законодавчими актами. Додаткова пенсія за шкоду, заподіяну здоров`ю, призначається відповідно до </w:t>
      </w:r>
      <w:hyperlink r:id="rId74" w:anchor="62473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51   цього Закону</w:t>
        </w:r>
      </w:hyperlink>
      <w:r w:rsidRPr="0028316C">
        <w:rPr>
          <w:rFonts w:ascii="Roboto Condensed Light" w:eastAsia="Times New Roman" w:hAnsi="Roboto Condensed Light" w:cs="Times New Roman"/>
          <w:color w:val="3A3A3A"/>
          <w:kern w:val="0"/>
          <w:sz w:val="28"/>
          <w:szCs w:val="28"/>
          <w:lang w:eastAsia="uk-UA"/>
          <w14:ligatures w14:val="none"/>
        </w:rPr>
        <w:t>.</w:t>
      </w:r>
    </w:p>
    <w:p w14:paraId="4D22EBC8"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Військовослужбовцям пенсії по інвалідності, а членам їх сімей пенсії у зв`язку з втратою годувальника внаслідок Чорнобильської катастрофи, інших ядерних аварій та випробувань, військових навчань із застосуванням ядерної зброї за їх бажанням можуть призначатися на умовах і в порядку, визначених законодавством для осіб, </w:t>
      </w:r>
      <w:r w:rsidRPr="0028316C">
        <w:rPr>
          <w:rFonts w:ascii="Roboto Condensed Light" w:eastAsia="Times New Roman" w:hAnsi="Roboto Condensed Light" w:cs="Times New Roman"/>
          <w:color w:val="3A3A3A"/>
          <w:kern w:val="0"/>
          <w:sz w:val="28"/>
          <w:szCs w:val="28"/>
          <w:lang w:eastAsia="uk-UA"/>
          <w14:ligatures w14:val="none"/>
        </w:rPr>
        <w:lastRenderedPageBreak/>
        <w:t>які стали особами з інвалідністю внаслідок поранення, контузії чи каліцтва, що їх вони дістали при виконанні обов`язків військової служби (службових обов`язків), або відповідно до </w:t>
      </w:r>
      <w:hyperlink r:id="rId75"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54 цього Закону</w:t>
        </w:r>
      </w:hyperlink>
      <w:r w:rsidRPr="0028316C">
        <w:rPr>
          <w:rFonts w:ascii="Roboto Condensed Light" w:eastAsia="Times New Roman" w:hAnsi="Roboto Condensed Light" w:cs="Times New Roman"/>
          <w:color w:val="3A3A3A"/>
          <w:kern w:val="0"/>
          <w:sz w:val="28"/>
          <w:szCs w:val="28"/>
          <w:lang w:eastAsia="uk-UA"/>
          <w14:ligatures w14:val="none"/>
        </w:rPr>
        <w:t>.</w:t>
      </w:r>
    </w:p>
    <w:p w14:paraId="4FBC2A2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Особам, які брали участь у ліквідації наслідків Чорнобильської катастрофи, інших ядерних аварій та випробувань, у військових навчаннях із застосуванням ядерної зброї під час проходження дійсної строкової служби і внаслідок цього стали особами з інвалідністю, пенсія по інвалідності обчислюється відповідно до цього </w:t>
      </w:r>
      <w:hyperlink r:id="rId7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Закону</w:t>
        </w:r>
      </w:hyperlink>
      <w:r w:rsidRPr="0028316C">
        <w:rPr>
          <w:rFonts w:ascii="Roboto Condensed Light" w:eastAsia="Times New Roman" w:hAnsi="Roboto Condensed Light" w:cs="Times New Roman"/>
          <w:color w:val="3A3A3A"/>
          <w:kern w:val="0"/>
          <w:sz w:val="28"/>
          <w:szCs w:val="28"/>
          <w:lang w:eastAsia="uk-UA"/>
          <w14:ligatures w14:val="none"/>
        </w:rPr>
        <w:t> або за бажанням таких осіб - з п`ятикратного розміру мінімальної заробітної плати, встановленої </w:t>
      </w:r>
      <w:hyperlink r:id="rId7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w:t>
      </w:r>
    </w:p>
    <w:p w14:paraId="00A9F37D"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78" w:tgtFrame="_blank" w:tooltip="Про внесення змін до деяких законодавчих актів України щодо підвищення пенсій; нормативно-правовий акт № 2148-VIII від 03.10.2017" w:history="1">
        <w:r w:rsidRPr="0028316C">
          <w:rPr>
            <w:rFonts w:ascii="Roboto Condensed Light" w:eastAsia="Times New Roman" w:hAnsi="Roboto Condensed Light" w:cs="Times New Roman"/>
            <w:color w:val="00274E"/>
            <w:kern w:val="0"/>
            <w:sz w:val="28"/>
            <w:szCs w:val="28"/>
            <w:lang w:eastAsia="uk-UA"/>
            <w14:ligatures w14:val="none"/>
          </w:rPr>
          <w:t>Закон №2148-VIII</w:t>
        </w:r>
      </w:hyperlink>
      <w:r w:rsidRPr="0028316C">
        <w:rPr>
          <w:rFonts w:ascii="Roboto Condensed Light" w:eastAsia="Times New Roman" w:hAnsi="Roboto Condensed Light" w:cs="Times New Roman"/>
          <w:color w:val="3A3A3A"/>
          <w:kern w:val="0"/>
          <w:sz w:val="28"/>
          <w:szCs w:val="28"/>
          <w:lang w:eastAsia="uk-UA"/>
          <w14:ligatures w14:val="none"/>
        </w:rPr>
        <w:t> в частині зазначених змін, згідно Прикінцевих та перехідний положень, набрав чинності з 01 жовтня 2017 року.</w:t>
      </w:r>
    </w:p>
    <w:p w14:paraId="12EEA34F"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Отже, </w:t>
      </w:r>
      <w:hyperlink r:id="rId79" w:tgtFrame="_blank" w:tooltip="Про внесення змін до деяких законодавчих актів України щодо підвищення пенсій; нормативно-правовий акт № 2148-VIII від 03.10.2017" w:history="1">
        <w:r w:rsidRPr="0028316C">
          <w:rPr>
            <w:rFonts w:ascii="Roboto Condensed Light" w:eastAsia="Times New Roman" w:hAnsi="Roboto Condensed Light" w:cs="Times New Roman"/>
            <w:color w:val="00274E"/>
            <w:kern w:val="0"/>
            <w:sz w:val="28"/>
            <w:szCs w:val="28"/>
            <w:lang w:eastAsia="uk-UA"/>
            <w14:ligatures w14:val="none"/>
          </w:rPr>
          <w:t>Законом №2148-VIII</w:t>
        </w:r>
      </w:hyperlink>
      <w:r w:rsidRPr="0028316C">
        <w:rPr>
          <w:rFonts w:ascii="Roboto Condensed Light" w:eastAsia="Times New Roman" w:hAnsi="Roboto Condensed Light" w:cs="Times New Roman"/>
          <w:color w:val="3A3A3A"/>
          <w:kern w:val="0"/>
          <w:sz w:val="28"/>
          <w:szCs w:val="28"/>
          <w:lang w:eastAsia="uk-UA"/>
          <w14:ligatures w14:val="none"/>
        </w:rPr>
        <w:t> розширено перелік категорій осіб, які мають право на отримання пенсії, обчисленої з п`ятикратного розміру мінімальної заробітної плати, встановленої </w:t>
      </w:r>
      <w:hyperlink r:id="rId8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w:t>
      </w:r>
    </w:p>
    <w:p w14:paraId="67FBB735"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Верховний Суд, в ухвалі від 08 травня 2018 року по справі №820/1148/18 виклав висновки стосовно того, що для отримання пенсії за частиною 3 </w:t>
      </w:r>
      <w:hyperlink r:id="rId81"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59 Закону</w:t>
        </w:r>
      </w:hyperlink>
      <w:r w:rsidRPr="0028316C">
        <w:rPr>
          <w:rFonts w:ascii="Roboto Condensed Light" w:eastAsia="Times New Roman" w:hAnsi="Roboto Condensed Light" w:cs="Times New Roman"/>
          <w:color w:val="3A3A3A"/>
          <w:kern w:val="0"/>
          <w:sz w:val="28"/>
          <w:szCs w:val="28"/>
          <w:lang w:eastAsia="uk-UA"/>
          <w14:ligatures w14:val="none"/>
        </w:rPr>
        <w:t> особа має відповідати таким критеріям: 1) особа брала участь у ліквідації наслідків Чорнобильської катастрофи, інших ядерних аварій та випробувань, у військових навчаннях із застосуванням ядерної зброї; 2) участь особи відбувалась під час проходження дійсної строкової служби; 3) особа набула інвалідність внаслідок вищевказаної участі.</w:t>
      </w:r>
    </w:p>
    <w:p w14:paraId="3EB069B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Відповідно до ч. 3 </w:t>
      </w:r>
      <w:hyperlink r:id="rId82"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54 Закону № 796-XII</w:t>
        </w:r>
      </w:hyperlink>
      <w:r w:rsidRPr="0028316C">
        <w:rPr>
          <w:rFonts w:ascii="Roboto Condensed Light" w:eastAsia="Times New Roman" w:hAnsi="Roboto Condensed Light" w:cs="Times New Roman"/>
          <w:color w:val="3A3A3A"/>
          <w:kern w:val="0"/>
          <w:sz w:val="28"/>
          <w:szCs w:val="28"/>
          <w:lang w:eastAsia="uk-UA"/>
          <w14:ligatures w14:val="none"/>
        </w:rPr>
        <w:t> умови, порядок призначення та мінімальні розміри пенсії по інвалідності, що настала внаслідок каліцтва чи захворювання, і пенсії у зв`язку з втратою годувальника внаслідок Чорнобильської катастрофи визначаються актами Кабінету Міністрів України з відповідних питань.</w:t>
      </w:r>
    </w:p>
    <w:p w14:paraId="10D4AAF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83" w:tgtFrame="_blank" w:tooltip="Про підвищення рівня соціального захисту громадян, які постраждали внаслідок Чорнобильської катастрофи; нормативно-правовий акт № 1210 від 23.11.2011" w:history="1">
        <w:r w:rsidRPr="0028316C">
          <w:rPr>
            <w:rFonts w:ascii="Roboto Condensed Light" w:eastAsia="Times New Roman" w:hAnsi="Roboto Condensed Light" w:cs="Times New Roman"/>
            <w:color w:val="00274E"/>
            <w:kern w:val="0"/>
            <w:sz w:val="28"/>
            <w:szCs w:val="28"/>
            <w:lang w:eastAsia="uk-UA"/>
            <w14:ligatures w14:val="none"/>
          </w:rPr>
          <w:t>Постановою Кабінету Міністрів України від 23.11.2011 № 1210</w:t>
        </w:r>
      </w:hyperlink>
      <w:r w:rsidRPr="0028316C">
        <w:rPr>
          <w:rFonts w:ascii="Roboto Condensed Light" w:eastAsia="Times New Roman" w:hAnsi="Roboto Condensed Light" w:cs="Times New Roman"/>
          <w:color w:val="3A3A3A"/>
          <w:kern w:val="0"/>
          <w:sz w:val="28"/>
          <w:szCs w:val="28"/>
          <w:lang w:eastAsia="uk-UA"/>
          <w14:ligatures w14:val="none"/>
        </w:rPr>
        <w:t> затверджений Порядок обчислення пенсій особам, які постраждали внаслідок Чорнобильської катастрофи, який визначає механізм обчислення пенсій по інвалідності, що настала внаслідок каліцтва чи захворювання, і пенсій у зв`язку з втратою годувальника внаслідок Чорнобильської катастрофи відповідно до статей </w:t>
      </w:r>
      <w:hyperlink r:id="rId84"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54</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85" w:anchor="62569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57</w:t>
        </w:r>
      </w:hyperlink>
      <w:r w:rsidRPr="0028316C">
        <w:rPr>
          <w:rFonts w:ascii="Roboto Condensed Light" w:eastAsia="Times New Roman" w:hAnsi="Roboto Condensed Light" w:cs="Times New Roman"/>
          <w:color w:val="3A3A3A"/>
          <w:kern w:val="0"/>
          <w:sz w:val="28"/>
          <w:szCs w:val="28"/>
          <w:lang w:eastAsia="uk-UA"/>
          <w14:ligatures w14:val="none"/>
        </w:rPr>
        <w:t> і </w:t>
      </w:r>
      <w:hyperlink r:id="rId86"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59 Закону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w:t>
      </w:r>
    </w:p>
    <w:p w14:paraId="49AE6CAA"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87" w:tgtFrame="_blank" w:tooltip="Про внесення змін до Порядку обчислення пенсій особам, які постраждали внаслідок Чорнобильської катастрофи; нормативно-правовий акт № 851 від 15.11.2017" w:history="1">
        <w:r w:rsidRPr="0028316C">
          <w:rPr>
            <w:rFonts w:ascii="Roboto Condensed Light" w:eastAsia="Times New Roman" w:hAnsi="Roboto Condensed Light" w:cs="Times New Roman"/>
            <w:color w:val="00274E"/>
            <w:kern w:val="0"/>
            <w:sz w:val="28"/>
            <w:szCs w:val="28"/>
            <w:lang w:eastAsia="uk-UA"/>
            <w14:ligatures w14:val="none"/>
          </w:rPr>
          <w:t>Постановою Кабінету Міністрів України від 15.11.2017 року № 851</w:t>
        </w:r>
      </w:hyperlink>
      <w:r w:rsidRPr="0028316C">
        <w:rPr>
          <w:rFonts w:ascii="Roboto Condensed Light" w:eastAsia="Times New Roman" w:hAnsi="Roboto Condensed Light" w:cs="Times New Roman"/>
          <w:color w:val="3A3A3A"/>
          <w:kern w:val="0"/>
          <w:sz w:val="28"/>
          <w:szCs w:val="28"/>
          <w:lang w:eastAsia="uk-UA"/>
          <w14:ligatures w14:val="none"/>
        </w:rPr>
        <w:t> постанову від 23.11.2011 № 1210 доповнено п. 9-1 наступного змісту:</w:t>
      </w:r>
    </w:p>
    <w:p w14:paraId="438B876E"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9-1. За бажанням осіб, які брали участь у ліквідації наслідків Чорнобильської катастрофи, інших ядерних аварій та випробувань, військових навчаннях із застосуванням ядерної зброї під час проходження дійсної строкової служби та внаслідок цього стали особами з інвалідністю, пенсія по інвалідності обчислюється з п`ятикратного розміру мінімальної заробітної плати, встановленої </w:t>
      </w:r>
      <w:hyperlink r:id="rId88"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 за формулою:</w:t>
      </w:r>
    </w:p>
    <w:p w14:paraId="5AD7605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lastRenderedPageBreak/>
        <w:t>П=</w:t>
      </w:r>
      <w:proofErr w:type="spellStart"/>
      <w:r w:rsidRPr="0028316C">
        <w:rPr>
          <w:rFonts w:ascii="Roboto Condensed Light" w:eastAsia="Times New Roman" w:hAnsi="Roboto Condensed Light" w:cs="Times New Roman"/>
          <w:color w:val="3A3A3A"/>
          <w:kern w:val="0"/>
          <w:sz w:val="28"/>
          <w:szCs w:val="28"/>
          <w:lang w:eastAsia="uk-UA"/>
          <w14:ligatures w14:val="none"/>
        </w:rPr>
        <w:t>Зс</w:t>
      </w:r>
      <w:proofErr w:type="spellEnd"/>
      <w:r w:rsidRPr="0028316C">
        <w:rPr>
          <w:rFonts w:ascii="Roboto Condensed Light" w:eastAsia="Times New Roman" w:hAnsi="Roboto Condensed Light" w:cs="Times New Roman"/>
          <w:color w:val="3A3A3A"/>
          <w:kern w:val="0"/>
          <w:sz w:val="28"/>
          <w:szCs w:val="28"/>
          <w:lang w:eastAsia="uk-UA"/>
          <w14:ligatures w14:val="none"/>
        </w:rPr>
        <w:t>*</w:t>
      </w:r>
      <w:proofErr w:type="spellStart"/>
      <w:r w:rsidRPr="0028316C">
        <w:rPr>
          <w:rFonts w:ascii="Roboto Condensed Light" w:eastAsia="Times New Roman" w:hAnsi="Roboto Condensed Light" w:cs="Times New Roman"/>
          <w:color w:val="3A3A3A"/>
          <w:kern w:val="0"/>
          <w:sz w:val="28"/>
          <w:szCs w:val="28"/>
          <w:lang w:eastAsia="uk-UA"/>
          <w14:ligatures w14:val="none"/>
        </w:rPr>
        <w:t>Кзс</w:t>
      </w:r>
      <w:proofErr w:type="spellEnd"/>
      <w:r w:rsidRPr="0028316C">
        <w:rPr>
          <w:rFonts w:ascii="Roboto Condensed Light" w:eastAsia="Times New Roman" w:hAnsi="Roboto Condensed Light" w:cs="Times New Roman"/>
          <w:color w:val="3A3A3A"/>
          <w:kern w:val="0"/>
          <w:sz w:val="28"/>
          <w:szCs w:val="28"/>
          <w:lang w:eastAsia="uk-UA"/>
          <w14:ligatures w14:val="none"/>
        </w:rPr>
        <w:t>*</w:t>
      </w:r>
      <w:proofErr w:type="spellStart"/>
      <w:r w:rsidRPr="0028316C">
        <w:rPr>
          <w:rFonts w:ascii="Roboto Condensed Light" w:eastAsia="Times New Roman" w:hAnsi="Roboto Condensed Light" w:cs="Times New Roman"/>
          <w:color w:val="3A3A3A"/>
          <w:kern w:val="0"/>
          <w:sz w:val="28"/>
          <w:szCs w:val="28"/>
          <w:lang w:eastAsia="uk-UA"/>
          <w14:ligatures w14:val="none"/>
        </w:rPr>
        <w:t>Кв</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/100%, де П - розмір пенсії; </w:t>
      </w:r>
      <w:proofErr w:type="spellStart"/>
      <w:r w:rsidRPr="0028316C">
        <w:rPr>
          <w:rFonts w:ascii="Roboto Condensed Light" w:eastAsia="Times New Roman" w:hAnsi="Roboto Condensed Light" w:cs="Times New Roman"/>
          <w:color w:val="3A3A3A"/>
          <w:kern w:val="0"/>
          <w:sz w:val="28"/>
          <w:szCs w:val="28"/>
          <w:lang w:eastAsia="uk-UA"/>
          <w14:ligatures w14:val="none"/>
        </w:rPr>
        <w:t>Зс</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 середня заробітна плата (дохід) в Україні, з якої сплачено страхові внески, визначається як середній показник за 2014, 2015 та 2016 роки; </w:t>
      </w:r>
      <w:proofErr w:type="spellStart"/>
      <w:r w:rsidRPr="0028316C">
        <w:rPr>
          <w:rFonts w:ascii="Roboto Condensed Light" w:eastAsia="Times New Roman" w:hAnsi="Roboto Condensed Light" w:cs="Times New Roman"/>
          <w:color w:val="3A3A3A"/>
          <w:kern w:val="0"/>
          <w:sz w:val="28"/>
          <w:szCs w:val="28"/>
          <w:lang w:eastAsia="uk-UA"/>
          <w14:ligatures w14:val="none"/>
        </w:rPr>
        <w:t>Кзс</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 середньомісячний коефіцієнт заробітної плати, який враховується під час обчислення пенсії; </w:t>
      </w:r>
      <w:proofErr w:type="spellStart"/>
      <w:r w:rsidRPr="0028316C">
        <w:rPr>
          <w:rFonts w:ascii="Roboto Condensed Light" w:eastAsia="Times New Roman" w:hAnsi="Roboto Condensed Light" w:cs="Times New Roman"/>
          <w:color w:val="3A3A3A"/>
          <w:kern w:val="0"/>
          <w:sz w:val="28"/>
          <w:szCs w:val="28"/>
          <w:lang w:eastAsia="uk-UA"/>
          <w14:ligatures w14:val="none"/>
        </w:rPr>
        <w:t>Кв</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 розмір відшкодування фактичних збитків (у відсотках).</w:t>
      </w:r>
    </w:p>
    <w:p w14:paraId="13982AE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Середньомісячний коефіцієнт заробітної плати, який враховується під час обчислення пенсії (</w:t>
      </w:r>
      <w:proofErr w:type="spellStart"/>
      <w:r w:rsidRPr="0028316C">
        <w:rPr>
          <w:rFonts w:ascii="Roboto Condensed Light" w:eastAsia="Times New Roman" w:hAnsi="Roboto Condensed Light" w:cs="Times New Roman"/>
          <w:color w:val="3A3A3A"/>
          <w:kern w:val="0"/>
          <w:sz w:val="28"/>
          <w:szCs w:val="28"/>
          <w:lang w:eastAsia="uk-UA"/>
          <w14:ligatures w14:val="none"/>
        </w:rPr>
        <w:t>Кзс</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визначається за </w:t>
      </w:r>
      <w:proofErr w:type="spellStart"/>
      <w:r w:rsidRPr="0028316C">
        <w:rPr>
          <w:rFonts w:ascii="Roboto Condensed Light" w:eastAsia="Times New Roman" w:hAnsi="Roboto Condensed Light" w:cs="Times New Roman"/>
          <w:color w:val="3A3A3A"/>
          <w:kern w:val="0"/>
          <w:sz w:val="28"/>
          <w:szCs w:val="28"/>
          <w:lang w:eastAsia="uk-UA"/>
          <w14:ligatures w14:val="none"/>
        </w:rPr>
        <w:t>формулою:Кзс</w:t>
      </w:r>
      <w:proofErr w:type="spellEnd"/>
      <w:r w:rsidRPr="0028316C">
        <w:rPr>
          <w:rFonts w:ascii="Roboto Condensed Light" w:eastAsia="Times New Roman" w:hAnsi="Roboto Condensed Light" w:cs="Times New Roman"/>
          <w:color w:val="3A3A3A"/>
          <w:kern w:val="0"/>
          <w:sz w:val="28"/>
          <w:szCs w:val="28"/>
          <w:lang w:eastAsia="uk-UA"/>
          <w14:ligatures w14:val="none"/>
        </w:rPr>
        <w:t>=</w:t>
      </w:r>
      <w:proofErr w:type="spellStart"/>
      <w:r w:rsidRPr="0028316C">
        <w:rPr>
          <w:rFonts w:ascii="Roboto Condensed Light" w:eastAsia="Times New Roman" w:hAnsi="Roboto Condensed Light" w:cs="Times New Roman"/>
          <w:color w:val="3A3A3A"/>
          <w:kern w:val="0"/>
          <w:sz w:val="28"/>
          <w:szCs w:val="28"/>
          <w:lang w:eastAsia="uk-UA"/>
          <w14:ligatures w14:val="none"/>
        </w:rPr>
        <w:t>Зп</w:t>
      </w:r>
      <w:proofErr w:type="spellEnd"/>
      <w:r w:rsidRPr="0028316C">
        <w:rPr>
          <w:rFonts w:ascii="Roboto Condensed Light" w:eastAsia="Times New Roman" w:hAnsi="Roboto Condensed Light" w:cs="Times New Roman"/>
          <w:color w:val="3A3A3A"/>
          <w:kern w:val="0"/>
          <w:sz w:val="28"/>
          <w:szCs w:val="28"/>
          <w:lang w:eastAsia="uk-UA"/>
          <w14:ligatures w14:val="none"/>
        </w:rPr>
        <w:t>(мін)*5/Зс1</w:t>
      </w:r>
    </w:p>
    <w:p w14:paraId="4FB36B7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де </w:t>
      </w:r>
      <w:proofErr w:type="spellStart"/>
      <w:r w:rsidRPr="0028316C">
        <w:rPr>
          <w:rFonts w:ascii="Roboto Condensed Light" w:eastAsia="Times New Roman" w:hAnsi="Roboto Condensed Light" w:cs="Times New Roman"/>
          <w:color w:val="3A3A3A"/>
          <w:kern w:val="0"/>
          <w:sz w:val="28"/>
          <w:szCs w:val="28"/>
          <w:lang w:eastAsia="uk-UA"/>
          <w14:ligatures w14:val="none"/>
        </w:rPr>
        <w:t>Зп</w:t>
      </w:r>
      <w:proofErr w:type="spellEnd"/>
      <w:r w:rsidRPr="0028316C">
        <w:rPr>
          <w:rFonts w:ascii="Roboto Condensed Light" w:eastAsia="Times New Roman" w:hAnsi="Roboto Condensed Light" w:cs="Times New Roman"/>
          <w:color w:val="3A3A3A"/>
          <w:kern w:val="0"/>
          <w:sz w:val="28"/>
          <w:szCs w:val="28"/>
          <w:lang w:eastAsia="uk-UA"/>
          <w14:ligatures w14:val="none"/>
        </w:rPr>
        <w:t>(мін) - розмір мінімальної заробітної плати, встановленої </w:t>
      </w:r>
      <w:hyperlink r:id="rId89"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w:t>
      </w:r>
    </w:p>
    <w:p w14:paraId="312F666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Зс1   - середня заробітна плата (дохід) в середньому на одну застраховану особу в цілому по Україні, з якої сплачено страхові внески за рік, що передує відповідному року.</w:t>
      </w:r>
    </w:p>
    <w:p w14:paraId="0277C4DA"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Розмір відшкодування фактичних збитків (</w:t>
      </w:r>
      <w:proofErr w:type="spellStart"/>
      <w:r w:rsidRPr="0028316C">
        <w:rPr>
          <w:rFonts w:ascii="Roboto Condensed Light" w:eastAsia="Times New Roman" w:hAnsi="Roboto Condensed Light" w:cs="Times New Roman"/>
          <w:color w:val="3A3A3A"/>
          <w:kern w:val="0"/>
          <w:sz w:val="28"/>
          <w:szCs w:val="28"/>
          <w:lang w:eastAsia="uk-UA"/>
          <w14:ligatures w14:val="none"/>
        </w:rPr>
        <w:t>Кв</w:t>
      </w:r>
      <w:proofErr w:type="spellEnd"/>
      <w:r w:rsidRPr="0028316C">
        <w:rPr>
          <w:rFonts w:ascii="Roboto Condensed Light" w:eastAsia="Times New Roman" w:hAnsi="Roboto Condensed Light" w:cs="Times New Roman"/>
          <w:color w:val="3A3A3A"/>
          <w:kern w:val="0"/>
          <w:sz w:val="28"/>
          <w:szCs w:val="28"/>
          <w:lang w:eastAsia="uk-UA"/>
          <w14:ligatures w14:val="none"/>
        </w:rPr>
        <w:t>) визначається як відсоток втрати працездатності, визначений органами медико-соціальної експертизи.</w:t>
      </w:r>
    </w:p>
    <w:p w14:paraId="47C78D5A"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У разі зміни розміру мінімальної заробітної плати проводиться перерахунок зазначених пенсій виходячи з розміру мінімальної заробітної плати, встановленої </w:t>
      </w:r>
      <w:hyperlink r:id="rId9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w:t>
      </w:r>
    </w:p>
    <w:p w14:paraId="4D868B5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91" w:tgtFrame="_blank" w:tooltip="За конституційними скаргами Скрипки Анатолія Володимировича та Бобиря Олексія Яковича щодо відповідності Конституції України (конституційності) положень частини третьої статті 59 Закону України «Про статус і соціальний захист громадян, які ...; нормативно-правовий акт № 1-р(II)/2019 від 25.04.2019" w:history="1">
        <w:r w:rsidRPr="0028316C">
          <w:rPr>
            <w:rFonts w:ascii="Roboto Condensed Light" w:eastAsia="Times New Roman" w:hAnsi="Roboto Condensed Light" w:cs="Times New Roman"/>
            <w:color w:val="00274E"/>
            <w:kern w:val="0"/>
            <w:sz w:val="28"/>
            <w:szCs w:val="28"/>
            <w:lang w:eastAsia="uk-UA"/>
            <w14:ligatures w14:val="none"/>
          </w:rPr>
          <w:t>Рішенням Конституційного Суду України від 25 квітня 2019 року № 1-р</w:t>
        </w:r>
      </w:hyperlink>
      <w:r w:rsidRPr="0028316C">
        <w:rPr>
          <w:rFonts w:ascii="Roboto Condensed Light" w:eastAsia="Times New Roman" w:hAnsi="Roboto Condensed Light" w:cs="Times New Roman"/>
          <w:color w:val="3A3A3A"/>
          <w:kern w:val="0"/>
          <w:sz w:val="28"/>
          <w:szCs w:val="28"/>
          <w:lang w:eastAsia="uk-UA"/>
          <w14:ligatures w14:val="none"/>
        </w:rPr>
        <w:t>(II)/2019 Справа № 3-14/2019(402/19, 1737/19) за конституційними скаргами ОСОБА_2 та ОСОБА_3 щодо відповідності </w:t>
      </w:r>
      <w:hyperlink r:id="rId92"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28316C">
        <w:rPr>
          <w:rFonts w:ascii="Roboto Condensed Light" w:eastAsia="Times New Roman" w:hAnsi="Roboto Condensed Light" w:cs="Times New Roman"/>
          <w:color w:val="3A3A3A"/>
          <w:kern w:val="0"/>
          <w:sz w:val="28"/>
          <w:szCs w:val="28"/>
          <w:lang w:eastAsia="uk-UA"/>
          <w14:ligatures w14:val="none"/>
        </w:rPr>
        <w:t> (конституційності) положень частини третьої </w:t>
      </w:r>
      <w:hyperlink r:id="rId93"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було визнано таким, що не відповідає </w:t>
      </w:r>
      <w:hyperlink r:id="rId94"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28316C">
        <w:rPr>
          <w:rFonts w:ascii="Roboto Condensed Light" w:eastAsia="Times New Roman" w:hAnsi="Roboto Condensed Light" w:cs="Times New Roman"/>
          <w:color w:val="3A3A3A"/>
          <w:kern w:val="0"/>
          <w:sz w:val="28"/>
          <w:szCs w:val="28"/>
          <w:lang w:eastAsia="uk-UA"/>
          <w14:ligatures w14:val="none"/>
        </w:rPr>
        <w:t> (є неконституційним), словосполучення "дійсної строкової", яке міститься у положеннях частини третьої </w:t>
      </w:r>
      <w:hyperlink r:id="rId95"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 від 28 лютого 1991 року № 796-XII</w:t>
        </w:r>
      </w:hyperlink>
      <w:r w:rsidRPr="0028316C">
        <w:rPr>
          <w:rFonts w:ascii="Roboto Condensed Light" w:eastAsia="Times New Roman" w:hAnsi="Roboto Condensed Light" w:cs="Times New Roman"/>
          <w:color w:val="3A3A3A"/>
          <w:kern w:val="0"/>
          <w:sz w:val="28"/>
          <w:szCs w:val="28"/>
          <w:lang w:eastAsia="uk-UA"/>
          <w14:ligatures w14:val="none"/>
        </w:rPr>
        <w:t> зі змінами, за якими визначення розміру відшкодування заподіяної внаслідок ліквідації аварії на Чорнобильській АЕС шкоди при обчисленні пенсії виходячи з п`ятикратного розміру мінімальної заробітної плати, встановленої </w:t>
      </w:r>
      <w:hyperlink r:id="rId9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 поширюються лише на категорію військовослужбовців, які брали участь у ліквідації наслідків Чорнобильської катастрофи під час проходження дійсної строкової служби і внаслідок цього стали особами з інвалідністю.</w:t>
      </w:r>
    </w:p>
    <w:p w14:paraId="3D9C6AB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Таким чином, словосполучення «дійсної строкової», що міститься в положеннях   ч.   3   </w:t>
      </w:r>
      <w:hyperlink r:id="rId97"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 796-XII</w:t>
        </w:r>
      </w:hyperlink>
      <w:r w:rsidRPr="0028316C">
        <w:rPr>
          <w:rFonts w:ascii="Roboto Condensed Light" w:eastAsia="Times New Roman" w:hAnsi="Roboto Condensed Light" w:cs="Times New Roman"/>
          <w:color w:val="3A3A3A"/>
          <w:kern w:val="0"/>
          <w:sz w:val="28"/>
          <w:szCs w:val="28"/>
          <w:lang w:eastAsia="uk-UA"/>
          <w14:ligatures w14:val="none"/>
        </w:rPr>
        <w:t>, за якими визначення розміру відшкодування заподіяної внаслідок ліквідації аварії на Чорнобильській АЕС шкоди при обчисленні пенсії виходячи з п`ятикратного розміру мінімальної заробітної плати, встановленої </w:t>
      </w:r>
      <w:hyperlink r:id="rId98"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xml:space="preserve"> на 1 січня відповідного року, поширюються лише на категорію військовослужбовців, які брали участь у ліквідації наслідків Чорнобильської катастрофи під час проходження дійсної строкової служби і внаслідок цього стали особами з інвалідністю, визнане неконституційним та </w:t>
      </w:r>
      <w:r w:rsidRPr="0028316C">
        <w:rPr>
          <w:rFonts w:ascii="Roboto Condensed Light" w:eastAsia="Times New Roman" w:hAnsi="Roboto Condensed Light" w:cs="Times New Roman"/>
          <w:color w:val="3A3A3A"/>
          <w:kern w:val="0"/>
          <w:sz w:val="28"/>
          <w:szCs w:val="28"/>
          <w:lang w:eastAsia="uk-UA"/>
          <w14:ligatures w14:val="none"/>
        </w:rPr>
        <w:lastRenderedPageBreak/>
        <w:t>втратило чинність з дня ухвалення Конституційним Судом України цього Рішення, тобто з 25.04.2019 року.</w:t>
      </w:r>
    </w:p>
    <w:p w14:paraId="34B5B2D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 огляду на це чинними з 25 квітня 2019 року є положення ч. 3 </w:t>
      </w:r>
      <w:hyperlink r:id="rId99"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 796-ХІІ</w:t>
        </w:r>
      </w:hyperlink>
      <w:r w:rsidRPr="0028316C">
        <w:rPr>
          <w:rFonts w:ascii="Roboto Condensed Light" w:eastAsia="Times New Roman" w:hAnsi="Roboto Condensed Light" w:cs="Times New Roman"/>
          <w:color w:val="3A3A3A"/>
          <w:kern w:val="0"/>
          <w:sz w:val="28"/>
          <w:szCs w:val="28"/>
          <w:lang w:eastAsia="uk-UA"/>
          <w14:ligatures w14:val="none"/>
        </w:rPr>
        <w:t>, згідно з якими особам, які брали участь у ліквідації наслідків Чорнобильської катастрофи, інших ядерних аварій та випробувань, у військових навчаннях із застосуванням ядерної зброї під час проходження служби і внаслідок цього стали особами з інвалідністю, пенсія по інвалідності обчислюється відповідно до </w:t>
      </w:r>
      <w:hyperlink r:id="rId10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Закону</w:t>
        </w:r>
      </w:hyperlink>
      <w:r w:rsidRPr="0028316C">
        <w:rPr>
          <w:rFonts w:ascii="Roboto Condensed Light" w:eastAsia="Times New Roman" w:hAnsi="Roboto Condensed Light" w:cs="Times New Roman"/>
          <w:color w:val="3A3A3A"/>
          <w:kern w:val="0"/>
          <w:sz w:val="28"/>
          <w:szCs w:val="28"/>
          <w:lang w:eastAsia="uk-UA"/>
          <w14:ligatures w14:val="none"/>
        </w:rPr>
        <w:t> або за бажанням таких осіб - з п`ятикратного розміру мінімальної заробітної плати, встановленої </w:t>
      </w:r>
      <w:hyperlink r:id="rId10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 Тобто фактично в результаті ухвалення Рішення Конституційним Судом України змінено положення частини третьої </w:t>
      </w:r>
      <w:hyperlink r:id="rId102"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59 Закону</w:t>
        </w:r>
      </w:hyperlink>
      <w:r w:rsidRPr="0028316C">
        <w:rPr>
          <w:rFonts w:ascii="Roboto Condensed Light" w:eastAsia="Times New Roman" w:hAnsi="Roboto Condensed Light" w:cs="Times New Roman"/>
          <w:color w:val="3A3A3A"/>
          <w:kern w:val="0"/>
          <w:sz w:val="28"/>
          <w:szCs w:val="28"/>
          <w:lang w:eastAsia="uk-UA"/>
          <w14:ligatures w14:val="none"/>
        </w:rPr>
        <w:t>, оскільки розширено раніше встановлений перелік осіб, на яких поширюється порядок обчислення пенсій по інвалідності, визначений цими положеннями Закону.</w:t>
      </w:r>
    </w:p>
    <w:p w14:paraId="399B825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Відтак особи, які брали участь у ліквідації наслідків Чорнобильської катастрофи під час проходження служби та є інвалідами внаслідок цього, мають право на обчислення пенсії, виходячи з п`ятикратного розміру мінімальної заробітної плати згідно з   ч.   3   ст.   59   </w:t>
      </w:r>
      <w:proofErr w:type="spellStart"/>
      <w:r w:rsidRPr="0028316C">
        <w:rPr>
          <w:rFonts w:ascii="Roboto Condensed Light" w:eastAsia="Times New Roman" w:hAnsi="Roboto Condensed Light" w:cs="Times New Roman"/>
          <w:color w:val="3A3A3A"/>
          <w:kern w:val="0"/>
          <w:sz w:val="28"/>
          <w:szCs w:val="28"/>
          <w:lang w:eastAsia="uk-UA"/>
          <w14:ligatures w14:val="none"/>
        </w:rPr>
        <w:t>Зaкoну</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Укрaїни</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Прo</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стaтус</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і </w:t>
      </w:r>
      <w:proofErr w:type="spellStart"/>
      <w:r w:rsidRPr="0028316C">
        <w:rPr>
          <w:rFonts w:ascii="Roboto Condensed Light" w:eastAsia="Times New Roman" w:hAnsi="Roboto Condensed Light" w:cs="Times New Roman"/>
          <w:color w:val="3A3A3A"/>
          <w:kern w:val="0"/>
          <w:sz w:val="28"/>
          <w:szCs w:val="28"/>
          <w:lang w:eastAsia="uk-UA"/>
          <w14:ligatures w14:val="none"/>
        </w:rPr>
        <w:t>сoціaльний</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зaxист</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грoмaдян</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які </w:t>
      </w:r>
      <w:proofErr w:type="spellStart"/>
      <w:r w:rsidRPr="0028316C">
        <w:rPr>
          <w:rFonts w:ascii="Roboto Condensed Light" w:eastAsia="Times New Roman" w:hAnsi="Roboto Condensed Light" w:cs="Times New Roman"/>
          <w:color w:val="3A3A3A"/>
          <w:kern w:val="0"/>
          <w:sz w:val="28"/>
          <w:szCs w:val="28"/>
          <w:lang w:eastAsia="uk-UA"/>
          <w14:ligatures w14:val="none"/>
        </w:rPr>
        <w:t>пoстрaждaли</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внaслідoк</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Чoрнoбильськoї</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кaтaстрoфи</w:t>
      </w:r>
      <w:proofErr w:type="spellEnd"/>
      <w:r w:rsidRPr="0028316C">
        <w:rPr>
          <w:rFonts w:ascii="Roboto Condensed Light" w:eastAsia="Times New Roman" w:hAnsi="Roboto Condensed Light" w:cs="Times New Roman"/>
          <w:color w:val="3A3A3A"/>
          <w:kern w:val="0"/>
          <w:sz w:val="28"/>
          <w:szCs w:val="28"/>
          <w:lang w:eastAsia="uk-UA"/>
          <w14:ligatures w14:val="none"/>
        </w:rPr>
        <w:t>" з 25 квітня 2019 року.</w:t>
      </w:r>
    </w:p>
    <w:p w14:paraId="1DE4AE2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103" w:tgtFrame="_blank" w:tooltip="Про внесення змін до деяких постанов Кабінету Міністрів України; нормативно-правовий акт № 543 від 26.06.2019" w:history="1">
        <w:r w:rsidRPr="0028316C">
          <w:rPr>
            <w:rFonts w:ascii="Roboto Condensed Light" w:eastAsia="Times New Roman" w:hAnsi="Roboto Condensed Light" w:cs="Times New Roman"/>
            <w:color w:val="00274E"/>
            <w:kern w:val="0"/>
            <w:sz w:val="28"/>
            <w:szCs w:val="28"/>
            <w:lang w:eastAsia="uk-UA"/>
            <w14:ligatures w14:val="none"/>
          </w:rPr>
          <w:t>Постановою Кабінету Міністрів України від 26.06.2019 року № 543</w:t>
        </w:r>
      </w:hyperlink>
      <w:r w:rsidRPr="0028316C">
        <w:rPr>
          <w:rFonts w:ascii="Roboto Condensed Light" w:eastAsia="Times New Roman" w:hAnsi="Roboto Condensed Light" w:cs="Times New Roman"/>
          <w:color w:val="3A3A3A"/>
          <w:kern w:val="0"/>
          <w:sz w:val="28"/>
          <w:szCs w:val="28"/>
          <w:lang w:eastAsia="uk-UA"/>
          <w14:ligatures w14:val="none"/>
        </w:rPr>
        <w:t> абзац перший п. 9-1    Порядку обчислення пенсій особам, які постраждали внаслідок Чорнобильської катастрофи, затвердженого </w:t>
      </w:r>
      <w:hyperlink r:id="rId104" w:tgtFrame="_blank" w:tooltip="Про підвищення рівня соціального захисту громадян, які постраждали внаслідок Чорнобильської катастрофи; нормативно-правовий акт № 1210 від 23.11.2011" w:history="1">
        <w:r w:rsidRPr="0028316C">
          <w:rPr>
            <w:rFonts w:ascii="Roboto Condensed Light" w:eastAsia="Times New Roman" w:hAnsi="Roboto Condensed Light" w:cs="Times New Roman"/>
            <w:color w:val="00274E"/>
            <w:kern w:val="0"/>
            <w:sz w:val="28"/>
            <w:szCs w:val="28"/>
            <w:lang w:eastAsia="uk-UA"/>
            <w14:ligatures w14:val="none"/>
          </w:rPr>
          <w:t>постановою Кабінету Міністрів України від 23.11.2011 №   1210</w:t>
        </w:r>
      </w:hyperlink>
      <w:r w:rsidRPr="0028316C">
        <w:rPr>
          <w:rFonts w:ascii="Roboto Condensed Light" w:eastAsia="Times New Roman" w:hAnsi="Roboto Condensed Light" w:cs="Times New Roman"/>
          <w:color w:val="3A3A3A"/>
          <w:kern w:val="0"/>
          <w:sz w:val="28"/>
          <w:szCs w:val="28"/>
          <w:lang w:eastAsia="uk-UA"/>
          <w14:ligatures w14:val="none"/>
        </w:rPr>
        <w:t>, викладено у такій редакції:</w:t>
      </w:r>
    </w:p>
    <w:p w14:paraId="68F9165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9-1. За бажанням військовослужбовців, зокрема військовозобов`язаних, призваних на військові збори, які брали участь у ліквідації наслідків Чорнобильської катастрофи, інших ядерних аварій та випробувань, військових навчаннях із застосуванням ядерної зброї під час проходження військової служби (військових зборів) і внаслідок цього стали особами з інвалідністю, пенсія по інвалідності обчислюється з п`ятикратного розміру мінімальної заробітної плати, встановленої </w:t>
      </w:r>
      <w:hyperlink r:id="rId105"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 за формулою:  П=</w:t>
      </w:r>
      <w:proofErr w:type="spellStart"/>
      <w:r w:rsidRPr="0028316C">
        <w:rPr>
          <w:rFonts w:ascii="Roboto Condensed Light" w:eastAsia="Times New Roman" w:hAnsi="Roboto Condensed Light" w:cs="Times New Roman"/>
          <w:color w:val="3A3A3A"/>
          <w:kern w:val="0"/>
          <w:sz w:val="28"/>
          <w:szCs w:val="28"/>
          <w:lang w:eastAsia="uk-UA"/>
          <w14:ligatures w14:val="none"/>
        </w:rPr>
        <w:t>Зс</w:t>
      </w:r>
      <w:proofErr w:type="spellEnd"/>
      <w:r w:rsidRPr="0028316C">
        <w:rPr>
          <w:rFonts w:ascii="Roboto Condensed Light" w:eastAsia="Times New Roman" w:hAnsi="Roboto Condensed Light" w:cs="Times New Roman"/>
          <w:color w:val="3A3A3A"/>
          <w:kern w:val="0"/>
          <w:sz w:val="28"/>
          <w:szCs w:val="28"/>
          <w:lang w:eastAsia="uk-UA"/>
          <w14:ligatures w14:val="none"/>
        </w:rPr>
        <w:t>*</w:t>
      </w:r>
      <w:proofErr w:type="spellStart"/>
      <w:r w:rsidRPr="0028316C">
        <w:rPr>
          <w:rFonts w:ascii="Roboto Condensed Light" w:eastAsia="Times New Roman" w:hAnsi="Roboto Condensed Light" w:cs="Times New Roman"/>
          <w:color w:val="3A3A3A"/>
          <w:kern w:val="0"/>
          <w:sz w:val="28"/>
          <w:szCs w:val="28"/>
          <w:lang w:eastAsia="uk-UA"/>
          <w14:ligatures w14:val="none"/>
        </w:rPr>
        <w:t>Кзс</w:t>
      </w:r>
      <w:proofErr w:type="spellEnd"/>
      <w:r w:rsidRPr="0028316C">
        <w:rPr>
          <w:rFonts w:ascii="Roboto Condensed Light" w:eastAsia="Times New Roman" w:hAnsi="Roboto Condensed Light" w:cs="Times New Roman"/>
          <w:color w:val="3A3A3A"/>
          <w:kern w:val="0"/>
          <w:sz w:val="28"/>
          <w:szCs w:val="28"/>
          <w:lang w:eastAsia="uk-UA"/>
          <w14:ligatures w14:val="none"/>
        </w:rPr>
        <w:t>*</w:t>
      </w:r>
      <w:proofErr w:type="spellStart"/>
      <w:r w:rsidRPr="0028316C">
        <w:rPr>
          <w:rFonts w:ascii="Roboto Condensed Light" w:eastAsia="Times New Roman" w:hAnsi="Roboto Condensed Light" w:cs="Times New Roman"/>
          <w:color w:val="3A3A3A"/>
          <w:kern w:val="0"/>
          <w:sz w:val="28"/>
          <w:szCs w:val="28"/>
          <w:lang w:eastAsia="uk-UA"/>
          <w14:ligatures w14:val="none"/>
        </w:rPr>
        <w:t>Кв</w:t>
      </w:r>
      <w:proofErr w:type="spellEnd"/>
      <w:r w:rsidRPr="0028316C">
        <w:rPr>
          <w:rFonts w:ascii="Roboto Condensed Light" w:eastAsia="Times New Roman" w:hAnsi="Roboto Condensed Light" w:cs="Times New Roman"/>
          <w:color w:val="3A3A3A"/>
          <w:kern w:val="0"/>
          <w:sz w:val="28"/>
          <w:szCs w:val="28"/>
          <w:lang w:eastAsia="uk-UA"/>
          <w14:ligatures w14:val="none"/>
        </w:rPr>
        <w:t>/100%</w:t>
      </w:r>
    </w:p>
    <w:p w14:paraId="36DB9041"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де П - розмір пенсії; </w:t>
      </w:r>
      <w:proofErr w:type="spellStart"/>
      <w:r w:rsidRPr="0028316C">
        <w:rPr>
          <w:rFonts w:ascii="Roboto Condensed Light" w:eastAsia="Times New Roman" w:hAnsi="Roboto Condensed Light" w:cs="Times New Roman"/>
          <w:color w:val="3A3A3A"/>
          <w:kern w:val="0"/>
          <w:sz w:val="28"/>
          <w:szCs w:val="28"/>
          <w:lang w:eastAsia="uk-UA"/>
          <w14:ligatures w14:val="none"/>
        </w:rPr>
        <w:t>Зс</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 середня заробітна плата (дохід) в Україні, з якої сплачено страхові внески, визначається як середній показник за 2014, 2015 та 2016 роки; </w:t>
      </w:r>
      <w:proofErr w:type="spellStart"/>
      <w:r w:rsidRPr="0028316C">
        <w:rPr>
          <w:rFonts w:ascii="Roboto Condensed Light" w:eastAsia="Times New Roman" w:hAnsi="Roboto Condensed Light" w:cs="Times New Roman"/>
          <w:color w:val="3A3A3A"/>
          <w:kern w:val="0"/>
          <w:sz w:val="28"/>
          <w:szCs w:val="28"/>
          <w:lang w:eastAsia="uk-UA"/>
          <w14:ligatures w14:val="none"/>
        </w:rPr>
        <w:t>Кзс</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 середньомісячний коефіцієнт заробітної плати, який враховується під час обчислення пенсії; </w:t>
      </w:r>
      <w:proofErr w:type="spellStart"/>
      <w:r w:rsidRPr="0028316C">
        <w:rPr>
          <w:rFonts w:ascii="Roboto Condensed Light" w:eastAsia="Times New Roman" w:hAnsi="Roboto Condensed Light" w:cs="Times New Roman"/>
          <w:color w:val="3A3A3A"/>
          <w:kern w:val="0"/>
          <w:sz w:val="28"/>
          <w:szCs w:val="28"/>
          <w:lang w:eastAsia="uk-UA"/>
          <w14:ligatures w14:val="none"/>
        </w:rPr>
        <w:t>Кв</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 розмір відшкодування фактичних збитків (у відсотках).</w:t>
      </w:r>
    </w:p>
    <w:p w14:paraId="2039D65F"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Середньомісячний коефіцієнт заробітної плати, який враховується під час обчислення пенсії (</w:t>
      </w:r>
      <w:proofErr w:type="spellStart"/>
      <w:r w:rsidRPr="0028316C">
        <w:rPr>
          <w:rFonts w:ascii="Roboto Condensed Light" w:eastAsia="Times New Roman" w:hAnsi="Roboto Condensed Light" w:cs="Times New Roman"/>
          <w:color w:val="3A3A3A"/>
          <w:kern w:val="0"/>
          <w:sz w:val="28"/>
          <w:szCs w:val="28"/>
          <w:lang w:eastAsia="uk-UA"/>
          <w14:ligatures w14:val="none"/>
        </w:rPr>
        <w:t>Кзс</w:t>
      </w:r>
      <w:proofErr w:type="spellEnd"/>
      <w:r w:rsidRPr="0028316C">
        <w:rPr>
          <w:rFonts w:ascii="Roboto Condensed Light" w:eastAsia="Times New Roman" w:hAnsi="Roboto Condensed Light" w:cs="Times New Roman"/>
          <w:color w:val="3A3A3A"/>
          <w:kern w:val="0"/>
          <w:sz w:val="28"/>
          <w:szCs w:val="28"/>
          <w:lang w:eastAsia="uk-UA"/>
          <w14:ligatures w14:val="none"/>
        </w:rPr>
        <w:t>), визначається за формулою:</w:t>
      </w:r>
    </w:p>
    <w:p w14:paraId="65E1BC4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proofErr w:type="spellStart"/>
      <w:r w:rsidRPr="0028316C">
        <w:rPr>
          <w:rFonts w:ascii="Roboto Condensed Light" w:eastAsia="Times New Roman" w:hAnsi="Roboto Condensed Light" w:cs="Times New Roman"/>
          <w:color w:val="3A3A3A"/>
          <w:kern w:val="0"/>
          <w:sz w:val="28"/>
          <w:szCs w:val="28"/>
          <w:lang w:eastAsia="uk-UA"/>
          <w14:ligatures w14:val="none"/>
        </w:rPr>
        <w:t>Кзс</w:t>
      </w:r>
      <w:proofErr w:type="spellEnd"/>
      <w:r w:rsidRPr="0028316C">
        <w:rPr>
          <w:rFonts w:ascii="Roboto Condensed Light" w:eastAsia="Times New Roman" w:hAnsi="Roboto Condensed Light" w:cs="Times New Roman"/>
          <w:color w:val="3A3A3A"/>
          <w:kern w:val="0"/>
          <w:sz w:val="28"/>
          <w:szCs w:val="28"/>
          <w:lang w:eastAsia="uk-UA"/>
          <w14:ligatures w14:val="none"/>
        </w:rPr>
        <w:t>=</w:t>
      </w:r>
      <w:proofErr w:type="spellStart"/>
      <w:r w:rsidRPr="0028316C">
        <w:rPr>
          <w:rFonts w:ascii="Roboto Condensed Light" w:eastAsia="Times New Roman" w:hAnsi="Roboto Condensed Light" w:cs="Times New Roman"/>
          <w:color w:val="3A3A3A"/>
          <w:kern w:val="0"/>
          <w:sz w:val="28"/>
          <w:szCs w:val="28"/>
          <w:lang w:eastAsia="uk-UA"/>
          <w14:ligatures w14:val="none"/>
        </w:rPr>
        <w:t>Зп</w:t>
      </w:r>
      <w:proofErr w:type="spellEnd"/>
      <w:r w:rsidRPr="0028316C">
        <w:rPr>
          <w:rFonts w:ascii="Roboto Condensed Light" w:eastAsia="Times New Roman" w:hAnsi="Roboto Condensed Light" w:cs="Times New Roman"/>
          <w:color w:val="3A3A3A"/>
          <w:kern w:val="0"/>
          <w:sz w:val="28"/>
          <w:szCs w:val="28"/>
          <w:lang w:eastAsia="uk-UA"/>
          <w14:ligatures w14:val="none"/>
        </w:rPr>
        <w:t>(мін)*5/Зс1</w:t>
      </w:r>
    </w:p>
    <w:p w14:paraId="20019BE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де </w:t>
      </w:r>
      <w:proofErr w:type="spellStart"/>
      <w:r w:rsidRPr="0028316C">
        <w:rPr>
          <w:rFonts w:ascii="Roboto Condensed Light" w:eastAsia="Times New Roman" w:hAnsi="Roboto Condensed Light" w:cs="Times New Roman"/>
          <w:color w:val="3A3A3A"/>
          <w:kern w:val="0"/>
          <w:sz w:val="28"/>
          <w:szCs w:val="28"/>
          <w:lang w:eastAsia="uk-UA"/>
          <w14:ligatures w14:val="none"/>
        </w:rPr>
        <w:t>Зп</w:t>
      </w:r>
      <w:proofErr w:type="spellEnd"/>
      <w:r w:rsidRPr="0028316C">
        <w:rPr>
          <w:rFonts w:ascii="Roboto Condensed Light" w:eastAsia="Times New Roman" w:hAnsi="Roboto Condensed Light" w:cs="Times New Roman"/>
          <w:color w:val="3A3A3A"/>
          <w:kern w:val="0"/>
          <w:sz w:val="28"/>
          <w:szCs w:val="28"/>
          <w:lang w:eastAsia="uk-UA"/>
          <w14:ligatures w14:val="none"/>
        </w:rPr>
        <w:t>(мін) - розмір мінімальної заробітної плати, встановленої </w:t>
      </w:r>
      <w:hyperlink r:id="rId10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w:t>
      </w:r>
    </w:p>
    <w:p w14:paraId="78C5F2A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lastRenderedPageBreak/>
        <w:t>Зс1   - середня заробітна плата (дохід) в середньому на одну застраховану особу в цілому по Україні, з якої сплачено страхові внески за рік, що передує відповідному року.</w:t>
      </w:r>
    </w:p>
    <w:p w14:paraId="5CFA2045"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Розмір відшкодування фактичних збитків (</w:t>
      </w:r>
      <w:proofErr w:type="spellStart"/>
      <w:r w:rsidRPr="0028316C">
        <w:rPr>
          <w:rFonts w:ascii="Roboto Condensed Light" w:eastAsia="Times New Roman" w:hAnsi="Roboto Condensed Light" w:cs="Times New Roman"/>
          <w:color w:val="3A3A3A"/>
          <w:kern w:val="0"/>
          <w:sz w:val="28"/>
          <w:szCs w:val="28"/>
          <w:lang w:eastAsia="uk-UA"/>
          <w14:ligatures w14:val="none"/>
        </w:rPr>
        <w:t>Кв</w:t>
      </w:r>
      <w:proofErr w:type="spellEnd"/>
      <w:r w:rsidRPr="0028316C">
        <w:rPr>
          <w:rFonts w:ascii="Roboto Condensed Light" w:eastAsia="Times New Roman" w:hAnsi="Roboto Condensed Light" w:cs="Times New Roman"/>
          <w:color w:val="3A3A3A"/>
          <w:kern w:val="0"/>
          <w:sz w:val="28"/>
          <w:szCs w:val="28"/>
          <w:lang w:eastAsia="uk-UA"/>
          <w14:ligatures w14:val="none"/>
        </w:rPr>
        <w:t>) визначається як відсоток втрати працездатності, визначений органами медико-соціальної експертизи.</w:t>
      </w:r>
    </w:p>
    <w:p w14:paraId="02B4D4CE"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У разі зміни розміру мінімальної заробітної плати проводиться перерахунок зазначених пенсій виходячи з розміру мінімальної заробітної плати, встановленої </w:t>
      </w:r>
      <w:hyperlink r:id="rId10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w:t>
      </w:r>
    </w:p>
    <w:p w14:paraId="6E549F3A"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Судом установлено, що позивач має статус особи, яка брала участь в ліквідації наслідків Чорнобильської катастрофи, особою з інвалідністю ІІ групи, перебуває на обліку в пенсійному органі як отримувач пенсії по інвалідності на умовах, встановлених   </w:t>
      </w:r>
      <w:hyperlink r:id="rId108"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54 Закону № 796-XII</w:t>
        </w:r>
      </w:hyperlink>
      <w:r w:rsidRPr="0028316C">
        <w:rPr>
          <w:rFonts w:ascii="Roboto Condensed Light" w:eastAsia="Times New Roman" w:hAnsi="Roboto Condensed Light" w:cs="Times New Roman"/>
          <w:color w:val="3A3A3A"/>
          <w:kern w:val="0"/>
          <w:sz w:val="28"/>
          <w:szCs w:val="28"/>
          <w:lang w:eastAsia="uk-UA"/>
          <w14:ligatures w14:val="none"/>
        </w:rPr>
        <w:t>.</w:t>
      </w:r>
    </w:p>
    <w:p w14:paraId="3F6D5D5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Отже, обчислення основної державної пенсії по інвалідності позивача відповідно вимог   ч. 3 </w:t>
      </w:r>
      <w:hyperlink r:id="rId109"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 796-XII</w:t>
        </w:r>
      </w:hyperlink>
      <w:r w:rsidRPr="0028316C">
        <w:rPr>
          <w:rFonts w:ascii="Roboto Condensed Light" w:eastAsia="Times New Roman" w:hAnsi="Roboto Condensed Light" w:cs="Times New Roman"/>
          <w:color w:val="3A3A3A"/>
          <w:kern w:val="0"/>
          <w:sz w:val="28"/>
          <w:szCs w:val="28"/>
          <w:lang w:eastAsia="uk-UA"/>
          <w14:ligatures w14:val="none"/>
        </w:rPr>
        <w:t>, підлягає з дати звернення із заявою, виходячи з того, що означеною законодавчою нормою передбачено, що обчислення пенсії по інвалідності, призначеної на умовах </w:t>
      </w:r>
      <w:hyperlink r:id="rId11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Закону № 796-XII</w:t>
        </w:r>
      </w:hyperlink>
      <w:r w:rsidRPr="0028316C">
        <w:rPr>
          <w:rFonts w:ascii="Roboto Condensed Light" w:eastAsia="Times New Roman" w:hAnsi="Roboto Condensed Light" w:cs="Times New Roman"/>
          <w:color w:val="3A3A3A"/>
          <w:kern w:val="0"/>
          <w:sz w:val="28"/>
          <w:szCs w:val="28"/>
          <w:lang w:eastAsia="uk-UA"/>
          <w14:ligatures w14:val="none"/>
        </w:rPr>
        <w:t>, в розмірі, який обчислюється з п`ятикратного розміру мінімальної заробітної плати, встановленої </w:t>
      </w:r>
      <w:hyperlink r:id="rId11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 можливе лише за бажанням пенсіонера.</w:t>
      </w:r>
    </w:p>
    <w:p w14:paraId="61A2F1AD"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Таким чином, саме активні дії пенсіонера - звернення до пенсійного органу з відповідною заявою, можуть посвідчувати бажання останнього стосовно такого обчислення його пенсії.</w:t>
      </w:r>
    </w:p>
    <w:p w14:paraId="431E6B9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Колегія суддів відхиляє посилання позивача на </w:t>
      </w:r>
      <w:hyperlink r:id="rId112" w:tgtFrame="_blank" w:tooltip="Про внесення змін до Порядку обчислення пенсій особам, які постраждали внаслідок Чорнобильської катастрофи; нормативно-правовий акт № 851 від 15.11.2017" w:history="1">
        <w:r w:rsidRPr="0028316C">
          <w:rPr>
            <w:rFonts w:ascii="Roboto Condensed Light" w:eastAsia="Times New Roman" w:hAnsi="Roboto Condensed Light" w:cs="Times New Roman"/>
            <w:color w:val="00274E"/>
            <w:kern w:val="0"/>
            <w:sz w:val="28"/>
            <w:szCs w:val="28"/>
            <w:lang w:eastAsia="uk-UA"/>
            <w14:ligatures w14:val="none"/>
          </w:rPr>
          <w:t>постанову Кабінету Міністрів України № 851 від 15.11.2017</w:t>
        </w:r>
      </w:hyperlink>
      <w:r w:rsidRPr="0028316C">
        <w:rPr>
          <w:rFonts w:ascii="Roboto Condensed Light" w:eastAsia="Times New Roman" w:hAnsi="Roboto Condensed Light" w:cs="Times New Roman"/>
          <w:color w:val="3A3A3A"/>
          <w:kern w:val="0"/>
          <w:sz w:val="28"/>
          <w:szCs w:val="28"/>
          <w:lang w:eastAsia="uk-UA"/>
          <w14:ligatures w14:val="none"/>
        </w:rPr>
        <w:t xml:space="preserve">, якою </w:t>
      </w:r>
      <w:proofErr w:type="spellStart"/>
      <w:r w:rsidRPr="0028316C">
        <w:rPr>
          <w:rFonts w:ascii="Roboto Condensed Light" w:eastAsia="Times New Roman" w:hAnsi="Roboto Condensed Light" w:cs="Times New Roman"/>
          <w:color w:val="3A3A3A"/>
          <w:kern w:val="0"/>
          <w:sz w:val="28"/>
          <w:szCs w:val="28"/>
          <w:lang w:eastAsia="uk-UA"/>
          <w14:ligatures w14:val="none"/>
        </w:rPr>
        <w:t>внесено</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зміни до Порядку обчислення пенсій особам, які постраждали внаслідок Чорнобильської катастрофи, затвердженого </w:t>
      </w:r>
      <w:hyperlink r:id="rId113" w:tgtFrame="_blank" w:tooltip="Про підвищення рівня соціального захисту громадян, які постраждали внаслідок Чорнобильської катастрофи; нормативно-правовий акт № 1210 від 23.11.2011" w:history="1">
        <w:r w:rsidRPr="0028316C">
          <w:rPr>
            <w:rFonts w:ascii="Roboto Condensed Light" w:eastAsia="Times New Roman" w:hAnsi="Roboto Condensed Light" w:cs="Times New Roman"/>
            <w:color w:val="00274E"/>
            <w:kern w:val="0"/>
            <w:sz w:val="28"/>
            <w:szCs w:val="28"/>
            <w:lang w:eastAsia="uk-UA"/>
            <w14:ligatures w14:val="none"/>
          </w:rPr>
          <w:t>постановою Кабінету Міністрів України від 23.11.2011 № 1210</w:t>
        </w:r>
      </w:hyperlink>
      <w:r w:rsidRPr="0028316C">
        <w:rPr>
          <w:rFonts w:ascii="Roboto Condensed Light" w:eastAsia="Times New Roman" w:hAnsi="Roboto Condensed Light" w:cs="Times New Roman"/>
          <w:color w:val="3A3A3A"/>
          <w:kern w:val="0"/>
          <w:sz w:val="28"/>
          <w:szCs w:val="28"/>
          <w:lang w:eastAsia="uk-UA"/>
          <w14:ligatures w14:val="none"/>
        </w:rPr>
        <w:t>, та яка застосовується з 01.10.2017, оскільки ця постанова містить лише формулу, за якою обчислюється пенсія з п`ятикратного розміру мінімальної заробітної плати. Однак, право на обчислення пенсії за цією формулою не є абсолютним, оскільки, в силу положень ч.   3   </w:t>
      </w:r>
      <w:hyperlink r:id="rId114"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 796-ХІІ</w:t>
        </w:r>
      </w:hyperlink>
      <w:r w:rsidRPr="0028316C">
        <w:rPr>
          <w:rFonts w:ascii="Roboto Condensed Light" w:eastAsia="Times New Roman" w:hAnsi="Roboto Condensed Light" w:cs="Times New Roman"/>
          <w:color w:val="3A3A3A"/>
          <w:kern w:val="0"/>
          <w:sz w:val="28"/>
          <w:szCs w:val="28"/>
          <w:lang w:eastAsia="uk-UA"/>
          <w14:ligatures w14:val="none"/>
        </w:rPr>
        <w:t>, потребує вчинення пенсіонером певних дій для його реалізації.</w:t>
      </w:r>
    </w:p>
    <w:p w14:paraId="01124F5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При цьому, вказана постанова Кабінету Міністрів України не надає повноважень органам Пенсійного фонду автоматично змінити механізм обчислення фактично отримуваної пенсії на механізм, передбачений ч. 3 </w:t>
      </w:r>
      <w:hyperlink r:id="rId115"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 796-ХІІ</w:t>
        </w:r>
      </w:hyperlink>
      <w:r w:rsidRPr="0028316C">
        <w:rPr>
          <w:rFonts w:ascii="Roboto Condensed Light" w:eastAsia="Times New Roman" w:hAnsi="Roboto Condensed Light" w:cs="Times New Roman"/>
          <w:color w:val="3A3A3A"/>
          <w:kern w:val="0"/>
          <w:sz w:val="28"/>
          <w:szCs w:val="28"/>
          <w:lang w:eastAsia="uk-UA"/>
          <w14:ligatures w14:val="none"/>
        </w:rPr>
        <w:t>, без волевиявлення пенсіонера.</w:t>
      </w:r>
    </w:p>
    <w:p w14:paraId="367B252F"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При вивченні матеріалів справи разом із копією пенсійної справи судом встановлено, що із заявою про перерахунок пенсії ОСОБА_1 звернувся до відповідача 28.10.2019, відповідно до якої просив перерахувати пенсію за </w:t>
      </w:r>
      <w:hyperlink r:id="rId116"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 796-ХІІ</w:t>
        </w:r>
      </w:hyperlink>
      <w:r w:rsidRPr="0028316C">
        <w:rPr>
          <w:rFonts w:ascii="Roboto Condensed Light" w:eastAsia="Times New Roman" w:hAnsi="Roboto Condensed Light" w:cs="Times New Roman"/>
          <w:color w:val="3A3A3A"/>
          <w:kern w:val="0"/>
          <w:sz w:val="28"/>
          <w:szCs w:val="28"/>
          <w:lang w:eastAsia="uk-UA"/>
          <w14:ligatures w14:val="none"/>
        </w:rPr>
        <w:t> з 25.04.2019.</w:t>
      </w:r>
    </w:p>
    <w:p w14:paraId="2D4E4EB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За результатами розгляду цієї заяви Головним управлінням Пенсійного фонду України в Харківській області від 29.10.2019 за №5386, яким позивачу відмовлено у здійсненні </w:t>
      </w:r>
      <w:proofErr w:type="spellStart"/>
      <w:r w:rsidRPr="0028316C">
        <w:rPr>
          <w:rFonts w:ascii="Roboto Condensed Light" w:eastAsia="Times New Roman" w:hAnsi="Roboto Condensed Light" w:cs="Times New Roman"/>
          <w:color w:val="3A3A3A"/>
          <w:kern w:val="0"/>
          <w:sz w:val="28"/>
          <w:szCs w:val="28"/>
          <w:lang w:eastAsia="uk-UA"/>
          <w14:ligatures w14:val="none"/>
        </w:rPr>
        <w:t>перерхунку</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пенсії з 25.04.2019.</w:t>
      </w:r>
    </w:p>
    <w:p w14:paraId="302EDB8F"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lastRenderedPageBreak/>
        <w:t>Водночас, судом встановлено, що позивач вперше звертався до Головного управління Пенсійного фонду України в Харківській області із заявою, зі змісту якої слідує, що ОСОБА_1 заявив вимогу про перерахунок пенсії, тільки 28.09.2019.</w:t>
      </w:r>
    </w:p>
    <w:p w14:paraId="10A9DA5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 цій же заяві ОСОБА_1 зазначав, що він на початку травня 2019 року звертався до пенсійного органу з письмовою вимогою про перерахунок пенсії, і на цю вимогу отримав відповідь.</w:t>
      </w:r>
    </w:p>
    <w:p w14:paraId="5F28EEFA"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Проте, матеріали справи не містять ані заяви ОСОБА_1 , поданої ним у   травні   2019 року, ані відповіді відповідача на цю заяву.</w:t>
      </w:r>
    </w:p>
    <w:p w14:paraId="4064C456"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Відповідно до частини четвертої </w:t>
      </w:r>
      <w:hyperlink r:id="rId117" w:anchor="117"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статті 9 КАС України</w:t>
        </w:r>
      </w:hyperlink>
      <w:r w:rsidRPr="0028316C">
        <w:rPr>
          <w:rFonts w:ascii="Roboto Condensed Light" w:eastAsia="Times New Roman" w:hAnsi="Roboto Condensed Light" w:cs="Times New Roman"/>
          <w:color w:val="3A3A3A"/>
          <w:kern w:val="0"/>
          <w:sz w:val="28"/>
          <w:szCs w:val="28"/>
          <w:lang w:eastAsia="uk-UA"/>
          <w14:ligatures w14:val="none"/>
        </w:rPr>
        <w:t> суд вживає передбачені </w:t>
      </w:r>
      <w:hyperlink r:id="rId118"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заходи, необхідні для з`ясування всіх обставин у справі, у тому числі щодо виявлення та витребування доказів з власної ініціативи.</w:t>
      </w:r>
    </w:p>
    <w:p w14:paraId="74CCF713"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Згідно з частиною третьою </w:t>
      </w:r>
      <w:hyperlink r:id="rId119" w:anchor="644"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статті 77 КАС України</w:t>
        </w:r>
      </w:hyperlink>
      <w:r w:rsidRPr="0028316C">
        <w:rPr>
          <w:rFonts w:ascii="Roboto Condensed Light" w:eastAsia="Times New Roman" w:hAnsi="Roboto Condensed Light" w:cs="Times New Roman"/>
          <w:color w:val="3A3A3A"/>
          <w:kern w:val="0"/>
          <w:sz w:val="28"/>
          <w:szCs w:val="28"/>
          <w:lang w:eastAsia="uk-UA"/>
          <w14:ligatures w14:val="none"/>
        </w:rPr>
        <w:t> докази суду надають учасники справи. Суд може пропонувати сторонам надати докази та збирати докази з власної ініціативи, крім випадків, визначених цим Кодексом.</w:t>
      </w:r>
    </w:p>
    <w:p w14:paraId="762F79F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Відповідно до частин третьої та шостої </w:t>
      </w:r>
      <w:hyperlink r:id="rId120" w:anchor="671"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статті 80 КАС України</w:t>
        </w:r>
      </w:hyperlink>
      <w:r w:rsidRPr="0028316C">
        <w:rPr>
          <w:rFonts w:ascii="Roboto Condensed Light" w:eastAsia="Times New Roman" w:hAnsi="Roboto Condensed Light" w:cs="Times New Roman"/>
          <w:color w:val="3A3A3A"/>
          <w:kern w:val="0"/>
          <w:sz w:val="28"/>
          <w:szCs w:val="28"/>
          <w:lang w:eastAsia="uk-UA"/>
          <w14:ligatures w14:val="none"/>
        </w:rPr>
        <w:t> про витребування доказів за власною ініціативою або за клопотанням учасника справи, або про відмову у витребуванні доказів суд постановляє ухвалу. Будь-яка особа, у якої знаходиться доказ, повинна видати його на вимогу суду.</w:t>
      </w:r>
    </w:p>
    <w:p w14:paraId="16666EC5"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 урахуванням наведеного та з метою повного і всебічного з`ясування всіх обставин цієї справи, суд ухвалою від 26.02.2020 витребував у Головного управління Пенсійного фонду України в Харківській області належним чином засвідчену копію заяви ОСОБА_1 , яка подана ним у травні 2019 року, а також копію відповіді на цю заяву.</w:t>
      </w:r>
    </w:p>
    <w:p w14:paraId="72B4290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ОСОБА_1 також було запропоновано подати до Касаційного адміністративного суду у складі Верховного Суду належним чином засвідчену копію заяви, яка подана ним у травні 2019 року.</w:t>
      </w:r>
    </w:p>
    <w:p w14:paraId="04979505"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Відповідач на виконання ухвали Суду надіслав письмові пояснення, згідно яких пенсійний орган повідомив, що відомості про звернення ОСОБА_4 у   травні   2019 року із заявою про перерахунок пенсії відсутні.</w:t>
      </w:r>
    </w:p>
    <w:p w14:paraId="463C8468"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Позивача та його представника повідомлено про отримання таких пояснень від Головного управління Пенсійного фонду України у Харківській області та ще раз Судом запропоновано надати докази звернення із заявою у травні 2019 року або письмові пояснення з цього приводу.</w:t>
      </w:r>
    </w:p>
    <w:p w14:paraId="1AB06E56"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Проте, позивач ані доказів, ані письмових пояснень Суду не надав.</w:t>
      </w:r>
    </w:p>
    <w:p w14:paraId="7D85A9F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Таким чином, судом встановлено та підтверджується матеріалами справи, що із заявою про перерахунок пенсії позивач звернувся до пенсійного органу 28.09.2019, перерахунок пенсії ОСОБА_1 здійснено 01.07.2019.</w:t>
      </w:r>
    </w:p>
    <w:p w14:paraId="0BD54E15"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 приводу тверджень позивача про наявність у відповідача такого обов`язку (автоматичного перерахунку пенсії) у зв`язку з тим, що </w:t>
      </w:r>
      <w:hyperlink r:id="rId121" w:tgtFrame="_blank" w:tooltip="Про внесення змін до деяких законодавчих актів України щодо підвищення пенсій; нормативно-правовий акт № 2148-VIII від 03.10.2017" w:history="1">
        <w:r w:rsidRPr="0028316C">
          <w:rPr>
            <w:rFonts w:ascii="Roboto Condensed Light" w:eastAsia="Times New Roman" w:hAnsi="Roboto Condensed Light" w:cs="Times New Roman"/>
            <w:color w:val="00274E"/>
            <w:kern w:val="0"/>
            <w:sz w:val="28"/>
            <w:szCs w:val="28"/>
            <w:lang w:eastAsia="uk-UA"/>
            <w14:ligatures w14:val="none"/>
          </w:rPr>
          <w:t xml:space="preserve">Законом України «Про </w:t>
        </w:r>
        <w:r w:rsidRPr="0028316C">
          <w:rPr>
            <w:rFonts w:ascii="Roboto Condensed Light" w:eastAsia="Times New Roman" w:hAnsi="Roboto Condensed Light" w:cs="Times New Roman"/>
            <w:color w:val="00274E"/>
            <w:kern w:val="0"/>
            <w:sz w:val="28"/>
            <w:szCs w:val="28"/>
            <w:lang w:eastAsia="uk-UA"/>
            <w14:ligatures w14:val="none"/>
          </w:rPr>
          <w:lastRenderedPageBreak/>
          <w:t>внесення змін до деяких законодавчих актів України щодо підвищення пенсій» від 03.10.2017 №    2148-VІІІ</w:t>
        </w:r>
      </w:hyperlink>
      <w:r w:rsidRPr="0028316C">
        <w:rPr>
          <w:rFonts w:ascii="Roboto Condensed Light" w:eastAsia="Times New Roman" w:hAnsi="Roboto Condensed Light" w:cs="Times New Roman"/>
          <w:color w:val="3A3A3A"/>
          <w:kern w:val="0"/>
          <w:sz w:val="28"/>
          <w:szCs w:val="28"/>
          <w:lang w:eastAsia="uk-UA"/>
          <w14:ligatures w14:val="none"/>
        </w:rPr>
        <w:t> передбачено у разі доцільності автоматичне (за матеріалами пенсійних справ) переведення пенсіонера з пенсії, призначеної згідно із </w:t>
      </w:r>
      <w:hyperlink r:id="rId122"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 №   796-ХІІ</w:t>
        </w:r>
      </w:hyperlink>
      <w:r w:rsidRPr="0028316C">
        <w:rPr>
          <w:rFonts w:ascii="Roboto Condensed Light" w:eastAsia="Times New Roman" w:hAnsi="Roboto Condensed Light" w:cs="Times New Roman"/>
          <w:color w:val="3A3A3A"/>
          <w:kern w:val="0"/>
          <w:sz w:val="28"/>
          <w:szCs w:val="28"/>
          <w:lang w:eastAsia="uk-UA"/>
          <w14:ligatures w14:val="none"/>
        </w:rPr>
        <w:t>, на пенсію згідно із </w:t>
      </w:r>
      <w:hyperlink r:id="rId123" w:tgtFrame="_blank" w:tooltip="Про загальнообов'язкове державне пенсійне страхування; нормативно-правовий акт № 1058-IV від 09.07.2003" w:history="1">
        <w:r w:rsidRPr="0028316C">
          <w:rPr>
            <w:rFonts w:ascii="Roboto Condensed Light" w:eastAsia="Times New Roman" w:hAnsi="Roboto Condensed Light" w:cs="Times New Roman"/>
            <w:color w:val="00274E"/>
            <w:kern w:val="0"/>
            <w:sz w:val="28"/>
            <w:szCs w:val="28"/>
            <w:lang w:eastAsia="uk-UA"/>
            <w14:ligatures w14:val="none"/>
          </w:rPr>
          <w:t>Законом України «Про загальнообов`язкове державне пенсійне страхування»</w:t>
        </w:r>
      </w:hyperlink>
      <w:r w:rsidRPr="0028316C">
        <w:rPr>
          <w:rFonts w:ascii="Roboto Condensed Light" w:eastAsia="Times New Roman" w:hAnsi="Roboto Condensed Light" w:cs="Times New Roman"/>
          <w:color w:val="3A3A3A"/>
          <w:kern w:val="0"/>
          <w:sz w:val="28"/>
          <w:szCs w:val="28"/>
          <w:lang w:eastAsia="uk-UA"/>
          <w14:ligatures w14:val="none"/>
        </w:rPr>
        <w:t>, колегія суддів зазначає наступне.</w:t>
      </w:r>
    </w:p>
    <w:p w14:paraId="112132B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Відповідно до п. 4-7 </w:t>
      </w:r>
      <w:hyperlink r:id="rId124" w:anchor="1622" w:tgtFrame="_blank" w:tooltip="Про загальнообов'язкове державне пенсійне страхування; нормативно-правовий акт № 1058-IV від 09.07.2003" w:history="1">
        <w:r w:rsidRPr="0028316C">
          <w:rPr>
            <w:rFonts w:ascii="Roboto Condensed Light" w:eastAsia="Times New Roman" w:hAnsi="Roboto Condensed Light" w:cs="Times New Roman"/>
            <w:color w:val="00274E"/>
            <w:kern w:val="0"/>
            <w:sz w:val="28"/>
            <w:szCs w:val="28"/>
            <w:lang w:eastAsia="uk-UA"/>
            <w14:ligatures w14:val="none"/>
          </w:rPr>
          <w:t>Прикінцевих положень Закону України «Про загальнообов`язкове державне пенсійне страхування»</w:t>
        </w:r>
      </w:hyperlink>
      <w:r w:rsidRPr="0028316C">
        <w:rPr>
          <w:rFonts w:ascii="Roboto Condensed Light" w:eastAsia="Times New Roman" w:hAnsi="Roboto Condensed Light" w:cs="Times New Roman"/>
          <w:color w:val="3A3A3A"/>
          <w:kern w:val="0"/>
          <w:sz w:val="28"/>
          <w:szCs w:val="28"/>
          <w:lang w:eastAsia="uk-UA"/>
          <w14:ligatures w14:val="none"/>
        </w:rPr>
        <w:t> (в редакції </w:t>
      </w:r>
      <w:hyperlink r:id="rId125" w:tgtFrame="_blank" w:tooltip="Про внесення змін до деяких законодавчих актів України щодо підвищення пенсій; нормативно-правовий акт № 2148-VIII від 03.10.2017" w:history="1">
        <w:r w:rsidRPr="0028316C">
          <w:rPr>
            <w:rFonts w:ascii="Roboto Condensed Light" w:eastAsia="Times New Roman" w:hAnsi="Roboto Condensed Light" w:cs="Times New Roman"/>
            <w:color w:val="00274E"/>
            <w:kern w:val="0"/>
            <w:sz w:val="28"/>
            <w:szCs w:val="28"/>
            <w:lang w:eastAsia="uk-UA"/>
            <w14:ligatures w14:val="none"/>
          </w:rPr>
          <w:t>Закону № 2148-VІІІ</w:t>
        </w:r>
      </w:hyperlink>
      <w:r w:rsidRPr="0028316C">
        <w:rPr>
          <w:rFonts w:ascii="Roboto Condensed Light" w:eastAsia="Times New Roman" w:hAnsi="Roboto Condensed Light" w:cs="Times New Roman"/>
          <w:color w:val="3A3A3A"/>
          <w:kern w:val="0"/>
          <w:sz w:val="28"/>
          <w:szCs w:val="28"/>
          <w:lang w:eastAsia="uk-UA"/>
          <w14:ligatures w14:val="none"/>
        </w:rPr>
        <w:t>) особам, пенсії/щомісячне довічне грошове утримання яким призначені відповідно до </w:t>
      </w:r>
      <w:hyperlink r:id="rId126" w:tgtFrame="_blank" w:tooltip="Про ратифікацію Угоди між Кабінетом Міністрів України та Урядом Чорногорії про повітряне сполучення; нормативно-правовий акт № 749-VIII від 04.11.2015" w:history="1">
        <w:r w:rsidRPr="0028316C">
          <w:rPr>
            <w:rFonts w:ascii="Roboto Condensed Light" w:eastAsia="Times New Roman" w:hAnsi="Roboto Condensed Light" w:cs="Times New Roman"/>
            <w:color w:val="00274E"/>
            <w:kern w:val="0"/>
            <w:sz w:val="28"/>
            <w:szCs w:val="28"/>
            <w:lang w:eastAsia="uk-UA"/>
            <w14:ligatures w14:val="none"/>
          </w:rPr>
          <w:t>Законів України «Про Кабінет Міністрів України»</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27" w:tgtFrame="_blank" w:tooltip="Про державну службу; нормативно-правовий акт № 889-VIII від 10.12.2015" w:history="1">
        <w:r w:rsidRPr="0028316C">
          <w:rPr>
            <w:rFonts w:ascii="Roboto Condensed Light" w:eastAsia="Times New Roman" w:hAnsi="Roboto Condensed Light" w:cs="Times New Roman"/>
            <w:color w:val="00274E"/>
            <w:kern w:val="0"/>
            <w:sz w:val="28"/>
            <w:szCs w:val="28"/>
            <w:lang w:eastAsia="uk-UA"/>
            <w14:ligatures w14:val="none"/>
          </w:rPr>
          <w:t>;Про державну службу»</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28" w:tgtFrame="_blank" w:tooltip="Про Національний банк України; нормативно-правовий акт № 679-XIV від 20.05.1999" w:history="1">
        <w:r w:rsidRPr="0028316C">
          <w:rPr>
            <w:rFonts w:ascii="Roboto Condensed Light" w:eastAsia="Times New Roman" w:hAnsi="Roboto Condensed Light" w:cs="Times New Roman"/>
            <w:color w:val="00274E"/>
            <w:kern w:val="0"/>
            <w:sz w:val="28"/>
            <w:szCs w:val="28"/>
            <w:lang w:eastAsia="uk-UA"/>
            <w14:ligatures w14:val="none"/>
          </w:rPr>
          <w:t>;Про Національний банк України»</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29" w:tgtFrame="_blank" w:tooltip="Про дипломатичну службу; нормативно-правовий акт № 2449-VIII від 07.06.2018" w:history="1">
        <w:r w:rsidRPr="0028316C">
          <w:rPr>
            <w:rFonts w:ascii="Roboto Condensed Light" w:eastAsia="Times New Roman" w:hAnsi="Roboto Condensed Light" w:cs="Times New Roman"/>
            <w:color w:val="00274E"/>
            <w:kern w:val="0"/>
            <w:sz w:val="28"/>
            <w:szCs w:val="28"/>
            <w:lang w:eastAsia="uk-UA"/>
            <w14:ligatures w14:val="none"/>
          </w:rPr>
          <w:t>;Про дипломатичну службу»</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30" w:tgtFrame="_blank" w:tooltip="Про службу в органах місцевого самоврядування; нормативно-правовий акт № 2493-III від 07.06.2001" w:history="1">
        <w:r w:rsidRPr="0028316C">
          <w:rPr>
            <w:rFonts w:ascii="Roboto Condensed Light" w:eastAsia="Times New Roman" w:hAnsi="Roboto Condensed Light" w:cs="Times New Roman"/>
            <w:color w:val="00274E"/>
            <w:kern w:val="0"/>
            <w:sz w:val="28"/>
            <w:szCs w:val="28"/>
            <w:lang w:eastAsia="uk-UA"/>
            <w14:ligatures w14:val="none"/>
          </w:rPr>
          <w:t>;Про службу в органах місцевого самоврядування»</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31" w:tgtFrame="_blank" w:tooltip="Про прокуратуру; нормативно-правовий акт № 1697-VII від 14.10.2014" w:history="1">
        <w:r w:rsidRPr="0028316C">
          <w:rPr>
            <w:rFonts w:ascii="Roboto Condensed Light" w:eastAsia="Times New Roman" w:hAnsi="Roboto Condensed Light" w:cs="Times New Roman"/>
            <w:color w:val="00274E"/>
            <w:kern w:val="0"/>
            <w:sz w:val="28"/>
            <w:szCs w:val="28"/>
            <w:lang w:eastAsia="uk-UA"/>
            <w14:ligatures w14:val="none"/>
          </w:rPr>
          <w:t>;Про прокуратуру»</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32" w:tgtFrame="_blank" w:tooltip="Про статус народного депутата України; нормативно-правовий акт № 2790-XII від 17.11.1992" w:history="1">
        <w:r w:rsidRPr="0028316C">
          <w:rPr>
            <w:rFonts w:ascii="Roboto Condensed Light" w:eastAsia="Times New Roman" w:hAnsi="Roboto Condensed Light" w:cs="Times New Roman"/>
            <w:color w:val="00274E"/>
            <w:kern w:val="0"/>
            <w:sz w:val="28"/>
            <w:szCs w:val="28"/>
            <w:lang w:eastAsia="uk-UA"/>
            <w14:ligatures w14:val="none"/>
          </w:rPr>
          <w:t>;Про статус народного депутата України»</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33" w:tgtFrame="_blank" w:tooltip="Про судоустрій і статус суддів; нормативно-правовий акт № 1402-VIII від 02.06.2016" w:history="1">
        <w:r w:rsidRPr="0028316C">
          <w:rPr>
            <w:rFonts w:ascii="Roboto Condensed Light" w:eastAsia="Times New Roman" w:hAnsi="Roboto Condensed Light" w:cs="Times New Roman"/>
            <w:color w:val="00274E"/>
            <w:kern w:val="0"/>
            <w:sz w:val="28"/>
            <w:szCs w:val="28"/>
            <w:lang w:eastAsia="uk-UA"/>
            <w14:ligatures w14:val="none"/>
          </w:rPr>
          <w:t>;Про судоустрій і статус суддів»</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34" w:tgtFrame="_blank" w:tooltip="Про судову експертизу; нормативно-правовий акт № 4038-XII від 25.02.1994" w:history="1">
        <w:r w:rsidRPr="0028316C">
          <w:rPr>
            <w:rFonts w:ascii="Roboto Condensed Light" w:eastAsia="Times New Roman" w:hAnsi="Roboto Condensed Light" w:cs="Times New Roman"/>
            <w:color w:val="00274E"/>
            <w:kern w:val="0"/>
            <w:sz w:val="28"/>
            <w:szCs w:val="28"/>
            <w:lang w:eastAsia="uk-UA"/>
            <w14:ligatures w14:val="none"/>
          </w:rPr>
          <w:t>;Про судову експертизу»</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35"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36" w:tgtFrame="_blank" w:tooltip="Про наукову і науково-технічну діяльність; нормативно-правовий акт № 848-VIII від 26.11.2015" w:history="1">
        <w:r w:rsidRPr="0028316C">
          <w:rPr>
            <w:rFonts w:ascii="Roboto Condensed Light" w:eastAsia="Times New Roman" w:hAnsi="Roboto Condensed Light" w:cs="Times New Roman"/>
            <w:color w:val="00274E"/>
            <w:kern w:val="0"/>
            <w:sz w:val="28"/>
            <w:szCs w:val="28"/>
            <w:lang w:eastAsia="uk-UA"/>
            <w14:ligatures w14:val="none"/>
          </w:rPr>
          <w:t>;Про наукову і науково-технічну діяльність»</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37" w:tgtFrame="_blank" w:tooltip="Про державну підтримку засобів масової інформації та соціальний захист журналістів; нормативно-правовий акт № 540/97-ВР від 23.09.1997" w:history="1">
        <w:r w:rsidRPr="0028316C">
          <w:rPr>
            <w:rFonts w:ascii="Roboto Condensed Light" w:eastAsia="Times New Roman" w:hAnsi="Roboto Condensed Light" w:cs="Times New Roman"/>
            <w:color w:val="00274E"/>
            <w:kern w:val="0"/>
            <w:sz w:val="28"/>
            <w:szCs w:val="28"/>
            <w:lang w:eastAsia="uk-UA"/>
            <w14:ligatures w14:val="none"/>
          </w:rPr>
          <w:t>;Про державну підтримку засобів масової інформації та соціальний захист журналістів»</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38" w:tgtFrame="_blank" w:tooltip="Митний кодекс України; нормативно-правовий акт № 4495-VI від 13.03.2012" w:history="1">
        <w:r w:rsidRPr="0028316C">
          <w:rPr>
            <w:rFonts w:ascii="Roboto Condensed Light" w:eastAsia="Times New Roman" w:hAnsi="Roboto Condensed Light" w:cs="Times New Roman"/>
            <w:color w:val="00274E"/>
            <w:kern w:val="0"/>
            <w:sz w:val="28"/>
            <w:szCs w:val="28"/>
            <w:lang w:eastAsia="uk-UA"/>
            <w14:ligatures w14:val="none"/>
          </w:rPr>
          <w:t>Митного кодексу України</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39" w:tgtFrame="_blank" w:tooltip="Податковий кодекс України (ред. з 01.01.2017); нормативно-правовий акт № 2755-VI від 02.12.2010" w:history="1">
        <w:r w:rsidRPr="0028316C">
          <w:rPr>
            <w:rFonts w:ascii="Roboto Condensed Light" w:eastAsia="Times New Roman" w:hAnsi="Roboto Condensed Light" w:cs="Times New Roman"/>
            <w:color w:val="00274E"/>
            <w:kern w:val="0"/>
            <w:sz w:val="28"/>
            <w:szCs w:val="28"/>
            <w:lang w:eastAsia="uk-UA"/>
            <w14:ligatures w14:val="none"/>
          </w:rPr>
          <w:t>Податкового кодексу України</w:t>
        </w:r>
      </w:hyperlink>
      <w:r w:rsidRPr="0028316C">
        <w:rPr>
          <w:rFonts w:ascii="Roboto Condensed Light" w:eastAsia="Times New Roman" w:hAnsi="Roboto Condensed Light" w:cs="Times New Roman"/>
          <w:color w:val="3A3A3A"/>
          <w:kern w:val="0"/>
          <w:sz w:val="28"/>
          <w:szCs w:val="28"/>
          <w:lang w:eastAsia="uk-UA"/>
          <w14:ligatures w14:val="none"/>
        </w:rPr>
        <w:t>, Положення про помічника-консультанта народного депутата України, розмір яких з урахуванням перерахунку, передбаченого пунктом 4-3 цього розділу, розрахований за нормами цього </w:t>
      </w:r>
      <w:hyperlink r:id="rId140" w:tgtFrame="_blank" w:tooltip="Про державну підтримку засобів масової інформації та соціальний захист журналістів; нормативно-правовий акт № 540/97-ВР від 23.09.1997" w:history="1">
        <w:r w:rsidRPr="0028316C">
          <w:rPr>
            <w:rFonts w:ascii="Roboto Condensed Light" w:eastAsia="Times New Roman" w:hAnsi="Roboto Condensed Light" w:cs="Times New Roman"/>
            <w:color w:val="00274E"/>
            <w:kern w:val="0"/>
            <w:sz w:val="28"/>
            <w:szCs w:val="28"/>
            <w:lang w:eastAsia="uk-UA"/>
            <w14:ligatures w14:val="none"/>
          </w:rPr>
          <w:t>Закону</w:t>
        </w:r>
      </w:hyperlink>
      <w:r w:rsidRPr="0028316C">
        <w:rPr>
          <w:rFonts w:ascii="Roboto Condensed Light" w:eastAsia="Times New Roman" w:hAnsi="Roboto Condensed Light" w:cs="Times New Roman"/>
          <w:color w:val="3A3A3A"/>
          <w:kern w:val="0"/>
          <w:sz w:val="28"/>
          <w:szCs w:val="28"/>
          <w:lang w:eastAsia="uk-UA"/>
          <w14:ligatures w14:val="none"/>
        </w:rPr>
        <w:t>, буде більший, проводиться автоматичне, без їхнього звернення, переведення пенсії на умовах, передбачених цим </w:t>
      </w:r>
      <w:hyperlink r:id="rId14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за матеріалами пенсійних справ.</w:t>
      </w:r>
    </w:p>
    <w:p w14:paraId="41A2EA46"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У свою чергу, згідно з п. 4-3 </w:t>
      </w:r>
      <w:hyperlink r:id="rId142" w:anchor="1622" w:tgtFrame="_blank" w:tooltip="Про загальнообов'язкове державне пенсійне страхування; нормативно-правовий акт № 1058-IV від 09.07.2003" w:history="1">
        <w:r w:rsidRPr="0028316C">
          <w:rPr>
            <w:rFonts w:ascii="Roboto Condensed Light" w:eastAsia="Times New Roman" w:hAnsi="Roboto Condensed Light" w:cs="Times New Roman"/>
            <w:color w:val="00274E"/>
            <w:kern w:val="0"/>
            <w:sz w:val="28"/>
            <w:szCs w:val="28"/>
            <w:lang w:eastAsia="uk-UA"/>
            <w14:ligatures w14:val="none"/>
          </w:rPr>
          <w:t>Прикінцевих положень Закону № 1058</w:t>
        </w:r>
      </w:hyperlink>
      <w:r w:rsidRPr="0028316C">
        <w:rPr>
          <w:rFonts w:ascii="Roboto Condensed Light" w:eastAsia="Times New Roman" w:hAnsi="Roboto Condensed Light" w:cs="Times New Roman"/>
          <w:color w:val="3A3A3A"/>
          <w:kern w:val="0"/>
          <w:sz w:val="28"/>
          <w:szCs w:val="28"/>
          <w:lang w:eastAsia="uk-UA"/>
          <w14:ligatures w14:val="none"/>
        </w:rPr>
        <w:t>, пенсії, призначені відповідно до цього </w:t>
      </w:r>
      <w:hyperlink r:id="rId143" w:tgtFrame="_blank" w:tooltip="Про загальнообов'язкове державне пенсійне страхування; нормативно-правовий акт № 1058-IV від 09.07.2003" w:history="1">
        <w:r w:rsidRPr="0028316C">
          <w:rPr>
            <w:rFonts w:ascii="Roboto Condensed Light" w:eastAsia="Times New Roman" w:hAnsi="Roboto Condensed Light" w:cs="Times New Roman"/>
            <w:color w:val="00274E"/>
            <w:kern w:val="0"/>
            <w:sz w:val="28"/>
            <w:szCs w:val="28"/>
            <w:lang w:eastAsia="uk-UA"/>
            <w14:ligatures w14:val="none"/>
          </w:rPr>
          <w:t>Закону</w:t>
        </w:r>
      </w:hyperlink>
      <w:r w:rsidRPr="0028316C">
        <w:rPr>
          <w:rFonts w:ascii="Roboto Condensed Light" w:eastAsia="Times New Roman" w:hAnsi="Roboto Condensed Light" w:cs="Times New Roman"/>
          <w:color w:val="3A3A3A"/>
          <w:kern w:val="0"/>
          <w:sz w:val="28"/>
          <w:szCs w:val="28"/>
          <w:lang w:eastAsia="uk-UA"/>
          <w14:ligatures w14:val="none"/>
        </w:rPr>
        <w:t> до набрання чинності </w:t>
      </w:r>
      <w:hyperlink r:id="rId144" w:tgtFrame="_blank" w:tooltip="Про внесення змін до деяких законодавчих актів України щодо підвищення пенсій; нормативно-правовий акт № 2148-VIII від 03.10.2017" w:history="1">
        <w:r w:rsidRPr="0028316C">
          <w:rPr>
            <w:rFonts w:ascii="Roboto Condensed Light" w:eastAsia="Times New Roman" w:hAnsi="Roboto Condensed Light" w:cs="Times New Roman"/>
            <w:color w:val="00274E"/>
            <w:kern w:val="0"/>
            <w:sz w:val="28"/>
            <w:szCs w:val="28"/>
            <w:lang w:eastAsia="uk-UA"/>
            <w14:ligatures w14:val="none"/>
          </w:rPr>
          <w:t>Законом України «Про внесення змін до деяких законодавчих актів України щодо підвищення пенсій»</w:t>
        </w:r>
      </w:hyperlink>
      <w:r w:rsidRPr="0028316C">
        <w:rPr>
          <w:rFonts w:ascii="Roboto Condensed Light" w:eastAsia="Times New Roman" w:hAnsi="Roboto Condensed Light" w:cs="Times New Roman"/>
          <w:color w:val="3A3A3A"/>
          <w:kern w:val="0"/>
          <w:sz w:val="28"/>
          <w:szCs w:val="28"/>
          <w:lang w:eastAsia="uk-UA"/>
          <w14:ligatures w14:val="none"/>
        </w:rPr>
        <w:t>, з 01.10.2017 року перераховуються із застосуванням середньої заробітної плати (доходу) в Україні, з якої сплачено страхові внески, обчисленої як середній показник за 2014, 2015 та 2016 роки із застосуванням величини оцінки одного року страхового стажу в розмірі   1 %.</w:t>
      </w:r>
    </w:p>
    <w:p w14:paraId="220252D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 аналізу наведених норм вбачається можливість автоматичного переведення осіб, яким пенсія призначена, зокрема, за </w:t>
      </w:r>
      <w:hyperlink r:id="rId145"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 № 796-ХІІ</w:t>
        </w:r>
      </w:hyperlink>
      <w:r w:rsidRPr="0028316C">
        <w:rPr>
          <w:rFonts w:ascii="Roboto Condensed Light" w:eastAsia="Times New Roman" w:hAnsi="Roboto Condensed Light" w:cs="Times New Roman"/>
          <w:color w:val="3A3A3A"/>
          <w:kern w:val="0"/>
          <w:sz w:val="28"/>
          <w:szCs w:val="28"/>
          <w:lang w:eastAsia="uk-UA"/>
          <w14:ligatures w14:val="none"/>
        </w:rPr>
        <w:t>, на пенсію на загальних умовах - за </w:t>
      </w:r>
      <w:hyperlink r:id="rId146" w:tgtFrame="_blank" w:tooltip="Про загальнообов'язкове державне пенсійне страхування; нормативно-правовий акт № 1058-IV від 09.07.2003" w:history="1">
        <w:r w:rsidRPr="0028316C">
          <w:rPr>
            <w:rFonts w:ascii="Roboto Condensed Light" w:eastAsia="Times New Roman" w:hAnsi="Roboto Condensed Light" w:cs="Times New Roman"/>
            <w:color w:val="00274E"/>
            <w:kern w:val="0"/>
            <w:sz w:val="28"/>
            <w:szCs w:val="28"/>
            <w:lang w:eastAsia="uk-UA"/>
            <w14:ligatures w14:val="none"/>
          </w:rPr>
          <w:t>Законом № 1058</w:t>
        </w:r>
      </w:hyperlink>
      <w:r w:rsidRPr="0028316C">
        <w:rPr>
          <w:rFonts w:ascii="Roboto Condensed Light" w:eastAsia="Times New Roman" w:hAnsi="Roboto Condensed Light" w:cs="Times New Roman"/>
          <w:color w:val="3A3A3A"/>
          <w:kern w:val="0"/>
          <w:sz w:val="28"/>
          <w:szCs w:val="28"/>
          <w:lang w:eastAsia="uk-UA"/>
          <w14:ligatures w14:val="none"/>
        </w:rPr>
        <w:t>, у тому разі, якщо розмір пенсії, умовно розрахованої для цих осіб за </w:t>
      </w:r>
      <w:hyperlink r:id="rId147" w:tgtFrame="_blank" w:tooltip="Про загальнообов'язкове державне пенсійне страхування; нормативно-правовий акт № 1058-IV від 09.07.2003" w:history="1">
        <w:r w:rsidRPr="0028316C">
          <w:rPr>
            <w:rFonts w:ascii="Roboto Condensed Light" w:eastAsia="Times New Roman" w:hAnsi="Roboto Condensed Light" w:cs="Times New Roman"/>
            <w:color w:val="00274E"/>
            <w:kern w:val="0"/>
            <w:sz w:val="28"/>
            <w:szCs w:val="28"/>
            <w:lang w:eastAsia="uk-UA"/>
            <w14:ligatures w14:val="none"/>
          </w:rPr>
          <w:t>Законом № 1058</w:t>
        </w:r>
      </w:hyperlink>
      <w:r w:rsidRPr="0028316C">
        <w:rPr>
          <w:rFonts w:ascii="Roboto Condensed Light" w:eastAsia="Times New Roman" w:hAnsi="Roboto Condensed Light" w:cs="Times New Roman"/>
          <w:color w:val="3A3A3A"/>
          <w:kern w:val="0"/>
          <w:sz w:val="28"/>
          <w:szCs w:val="28"/>
          <w:lang w:eastAsia="uk-UA"/>
          <w14:ligatures w14:val="none"/>
        </w:rPr>
        <w:t> із застосуванням п. 4-3 </w:t>
      </w:r>
      <w:hyperlink r:id="rId148" w:anchor="1622" w:tgtFrame="_blank" w:tooltip="Про загальнообов'язкове державне пенсійне страхування; нормативно-правовий акт № 1058-IV від 09.07.2003" w:history="1">
        <w:r w:rsidRPr="0028316C">
          <w:rPr>
            <w:rFonts w:ascii="Roboto Condensed Light" w:eastAsia="Times New Roman" w:hAnsi="Roboto Condensed Light" w:cs="Times New Roman"/>
            <w:color w:val="00274E"/>
            <w:kern w:val="0"/>
            <w:sz w:val="28"/>
            <w:szCs w:val="28"/>
            <w:lang w:eastAsia="uk-UA"/>
            <w14:ligatures w14:val="none"/>
          </w:rPr>
          <w:t>Прикінцевих положень Закону № 1058</w:t>
        </w:r>
      </w:hyperlink>
      <w:r w:rsidRPr="0028316C">
        <w:rPr>
          <w:rFonts w:ascii="Roboto Condensed Light" w:eastAsia="Times New Roman" w:hAnsi="Roboto Condensed Light" w:cs="Times New Roman"/>
          <w:color w:val="3A3A3A"/>
          <w:kern w:val="0"/>
          <w:sz w:val="28"/>
          <w:szCs w:val="28"/>
          <w:lang w:eastAsia="uk-UA"/>
          <w14:ligatures w14:val="none"/>
        </w:rPr>
        <w:t>, виявиться більшим, ніж той, який ці особи фактично отримують за </w:t>
      </w:r>
      <w:hyperlink r:id="rId149"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 № 796-ХІІ</w:t>
        </w:r>
      </w:hyperlink>
      <w:r w:rsidRPr="0028316C">
        <w:rPr>
          <w:rFonts w:ascii="Roboto Condensed Light" w:eastAsia="Times New Roman" w:hAnsi="Roboto Condensed Light" w:cs="Times New Roman"/>
          <w:color w:val="3A3A3A"/>
          <w:kern w:val="0"/>
          <w:sz w:val="28"/>
          <w:szCs w:val="28"/>
          <w:lang w:eastAsia="uk-UA"/>
          <w14:ligatures w14:val="none"/>
        </w:rPr>
        <w:t>.</w:t>
      </w:r>
    </w:p>
    <w:p w14:paraId="4E3048D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Однак, як убачається з матеріалів справи, позивач не порушує питання про переведення його з пенсії, призначеної на умовах </w:t>
      </w:r>
      <w:hyperlink r:id="rId15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Закону № 796-ХІІ</w:t>
        </w:r>
      </w:hyperlink>
      <w:r w:rsidRPr="0028316C">
        <w:rPr>
          <w:rFonts w:ascii="Roboto Condensed Light" w:eastAsia="Times New Roman" w:hAnsi="Roboto Condensed Light" w:cs="Times New Roman"/>
          <w:color w:val="3A3A3A"/>
          <w:kern w:val="0"/>
          <w:sz w:val="28"/>
          <w:szCs w:val="28"/>
          <w:lang w:eastAsia="uk-UA"/>
          <w14:ligatures w14:val="none"/>
        </w:rPr>
        <w:t>, на пенсію, на умовах </w:t>
      </w:r>
      <w:hyperlink r:id="rId151" w:tgtFrame="_blank" w:tooltip="Про загальнообов'язкове державне пенсійне страхування; нормативно-правовий акт № 1058-IV від 09.07.2003" w:history="1">
        <w:r w:rsidRPr="0028316C">
          <w:rPr>
            <w:rFonts w:ascii="Roboto Condensed Light" w:eastAsia="Times New Roman" w:hAnsi="Roboto Condensed Light" w:cs="Times New Roman"/>
            <w:color w:val="00274E"/>
            <w:kern w:val="0"/>
            <w:sz w:val="28"/>
            <w:szCs w:val="28"/>
            <w:lang w:eastAsia="uk-UA"/>
            <w14:ligatures w14:val="none"/>
          </w:rPr>
          <w:t>Закону № 1058</w:t>
        </w:r>
      </w:hyperlink>
      <w:r w:rsidRPr="0028316C">
        <w:rPr>
          <w:rFonts w:ascii="Roboto Condensed Light" w:eastAsia="Times New Roman" w:hAnsi="Roboto Condensed Light" w:cs="Times New Roman"/>
          <w:color w:val="3A3A3A"/>
          <w:kern w:val="0"/>
          <w:sz w:val="28"/>
          <w:szCs w:val="28"/>
          <w:lang w:eastAsia="uk-UA"/>
          <w14:ligatures w14:val="none"/>
        </w:rPr>
        <w:t>.</w:t>
      </w:r>
    </w:p>
    <w:p w14:paraId="2D68027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Норма п. 4-7 </w:t>
      </w:r>
      <w:hyperlink r:id="rId152" w:anchor="1622" w:tgtFrame="_blank" w:tooltip="Про загальнообов'язкове державне пенсійне страхування; нормативно-правовий акт № 1058-IV від 09.07.2003" w:history="1">
        <w:r w:rsidRPr="0028316C">
          <w:rPr>
            <w:rFonts w:ascii="Roboto Condensed Light" w:eastAsia="Times New Roman" w:hAnsi="Roboto Condensed Light" w:cs="Times New Roman"/>
            <w:color w:val="00274E"/>
            <w:kern w:val="0"/>
            <w:sz w:val="28"/>
            <w:szCs w:val="28"/>
            <w:lang w:eastAsia="uk-UA"/>
            <w14:ligatures w14:val="none"/>
          </w:rPr>
          <w:t>Прикінцевих положень Закону № 1058</w:t>
        </w:r>
      </w:hyperlink>
      <w:r w:rsidRPr="0028316C">
        <w:rPr>
          <w:rFonts w:ascii="Roboto Condensed Light" w:eastAsia="Times New Roman" w:hAnsi="Roboto Condensed Light" w:cs="Times New Roman"/>
          <w:color w:val="3A3A3A"/>
          <w:kern w:val="0"/>
          <w:sz w:val="28"/>
          <w:szCs w:val="28"/>
          <w:lang w:eastAsia="uk-UA"/>
          <w14:ligatures w14:val="none"/>
        </w:rPr>
        <w:t> жодним чином не стосується зміни механізму обчислення пенсії в межах </w:t>
      </w:r>
      <w:hyperlink r:id="rId15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Закону № 796-ХІІ</w:t>
        </w:r>
      </w:hyperlink>
      <w:r w:rsidRPr="0028316C">
        <w:rPr>
          <w:rFonts w:ascii="Roboto Condensed Light" w:eastAsia="Times New Roman" w:hAnsi="Roboto Condensed Light" w:cs="Times New Roman"/>
          <w:color w:val="3A3A3A"/>
          <w:kern w:val="0"/>
          <w:sz w:val="28"/>
          <w:szCs w:val="28"/>
          <w:lang w:eastAsia="uk-UA"/>
          <w14:ligatures w14:val="none"/>
        </w:rPr>
        <w:t> (із передбаченого </w:t>
      </w:r>
      <w:hyperlink r:id="rId154"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54   цього Закону</w:t>
        </w:r>
      </w:hyperlink>
      <w:r w:rsidRPr="0028316C">
        <w:rPr>
          <w:rFonts w:ascii="Roboto Condensed Light" w:eastAsia="Times New Roman" w:hAnsi="Roboto Condensed Light" w:cs="Times New Roman"/>
          <w:color w:val="3A3A3A"/>
          <w:kern w:val="0"/>
          <w:sz w:val="28"/>
          <w:szCs w:val="28"/>
          <w:lang w:eastAsia="uk-UA"/>
          <w14:ligatures w14:val="none"/>
        </w:rPr>
        <w:t> на 5-кратний розмір мінімальної заробітної плати, визначений ч.   3   </w:t>
      </w:r>
      <w:hyperlink r:id="rId155"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 796-ХІІ</w:t>
        </w:r>
      </w:hyperlink>
      <w:r w:rsidRPr="0028316C">
        <w:rPr>
          <w:rFonts w:ascii="Roboto Condensed Light" w:eastAsia="Times New Roman" w:hAnsi="Roboto Condensed Light" w:cs="Times New Roman"/>
          <w:color w:val="3A3A3A"/>
          <w:kern w:val="0"/>
          <w:sz w:val="28"/>
          <w:szCs w:val="28"/>
          <w:lang w:eastAsia="uk-UA"/>
          <w14:ligatures w14:val="none"/>
        </w:rPr>
        <w:t>).</w:t>
      </w:r>
    </w:p>
    <w:p w14:paraId="0A32F083"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lastRenderedPageBreak/>
        <w:t>Оскільки позивач 28.09.2019 виявив бажання щодо виплати основної державної пенсії по інвалідності, виходячи з п`ятикратного розміру мінімальної заробітної плати, встановленої </w:t>
      </w:r>
      <w:hyperlink r:id="rId15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 відповідно до вимог   ч.   3   </w:t>
      </w:r>
      <w:hyperlink r:id="rId157"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 796-ХІІ</w:t>
        </w:r>
      </w:hyperlink>
      <w:r w:rsidRPr="0028316C">
        <w:rPr>
          <w:rFonts w:ascii="Roboto Condensed Light" w:eastAsia="Times New Roman" w:hAnsi="Roboto Condensed Light" w:cs="Times New Roman"/>
          <w:color w:val="3A3A3A"/>
          <w:kern w:val="0"/>
          <w:sz w:val="28"/>
          <w:szCs w:val="28"/>
          <w:lang w:eastAsia="uk-UA"/>
          <w14:ligatures w14:val="none"/>
        </w:rPr>
        <w:t>, колегія суддів приходить до висновку, що обчислення основної державної пенсії по інвалідності позивача підлягає з дати його звернення із відповідною заявою.</w:t>
      </w:r>
    </w:p>
    <w:p w14:paraId="5F41994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Відповідно до ч. 2 </w:t>
      </w:r>
      <w:hyperlink r:id="rId158" w:anchor="618"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ст. 152 Конституції України</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59"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Закони</w:t>
        </w:r>
      </w:hyperlink>
      <w:r w:rsidRPr="0028316C">
        <w:rPr>
          <w:rFonts w:ascii="Roboto Condensed Light" w:eastAsia="Times New Roman" w:hAnsi="Roboto Condensed Light" w:cs="Times New Roman"/>
          <w:color w:val="3A3A3A"/>
          <w:kern w:val="0"/>
          <w:sz w:val="28"/>
          <w:szCs w:val="28"/>
          <w:lang w:eastAsia="uk-UA"/>
          <w14:ligatures w14:val="none"/>
        </w:rPr>
        <w:t>,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72A2CBED"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Таким чином, позивач з 25.04.2019 мав право на перерахунок та виплату пенсії, виходячи з п`ятикратного розміру мінімальної заробітної плати, встановленої </w:t>
      </w:r>
      <w:hyperlink r:id="rId16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 у відповідності до положення ч. 3 </w:t>
      </w:r>
      <w:hyperlink r:id="rId161"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проте для реалізації такого права, як зазначено судом вище, необхідним є звернення із відповідною заявою.</w:t>
      </w:r>
    </w:p>
    <w:p w14:paraId="6A7642B3"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Враховуючи викладене, у відповідача не було підстав для здійснення такого перерахунку з 25.04.2019, з огляду на те, що відповідна заява позивача подана пізніше.</w:t>
      </w:r>
    </w:p>
    <w:p w14:paraId="55E9B3C1"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Разом із тим, за зверненням позивача встановленого зразка від 28.10.2019 пенсійним органом прийнято рішення № 5386 від 29.10.2019 про відмову у здійсненні перерахунку пенсії з 25.04.2019, проте такий перерахунок проведено з 01.07.2019.</w:t>
      </w:r>
    </w:p>
    <w:p w14:paraId="01A1CE15"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Тобто, у спірних правовідносинах відповідачем як суб`єктом владних повноважень, якому позивачем спрямовано заяву, що підлягала розгляду із прийняттям рішення, вчинені дії, що полягають у розгляді заяви по суті та прийнятті рішення.</w:t>
      </w:r>
    </w:p>
    <w:p w14:paraId="376B9C6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Особливістю вчинення дій суб`єктом владних повноважень на виконання його владних управлінських функцій є те, що такі дії можуть вчинятись виключно на підставі та у межах повноважень, встановлених </w:t>
      </w:r>
      <w:hyperlink r:id="rId162"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Конституцією</w:t>
        </w:r>
      </w:hyperlink>
      <w:r w:rsidRPr="0028316C">
        <w:rPr>
          <w:rFonts w:ascii="Roboto Condensed Light" w:eastAsia="Times New Roman" w:hAnsi="Roboto Condensed Light" w:cs="Times New Roman"/>
          <w:color w:val="3A3A3A"/>
          <w:kern w:val="0"/>
          <w:sz w:val="28"/>
          <w:szCs w:val="28"/>
          <w:lang w:eastAsia="uk-UA"/>
          <w14:ligatures w14:val="none"/>
        </w:rPr>
        <w:t> та законами України, тобто виключають право діяти в інший спосіб.</w:t>
      </w:r>
    </w:p>
    <w:p w14:paraId="365AD0D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Протиправною бездіяльністю суб`єкта владних повноважень є така зовнішня форма поведінки (діяння), яка полягає у неприйнятті рішення, невчиненні юридично значимих й обов`язкових дій на користь заінтересованих осіб, які в силу </w:t>
      </w:r>
      <w:hyperlink r:id="rId163"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Конституції</w:t>
        </w:r>
      </w:hyperlink>
      <w:r w:rsidRPr="0028316C">
        <w:rPr>
          <w:rFonts w:ascii="Roboto Condensed Light" w:eastAsia="Times New Roman" w:hAnsi="Roboto Condensed Light" w:cs="Times New Roman"/>
          <w:color w:val="3A3A3A"/>
          <w:kern w:val="0"/>
          <w:sz w:val="28"/>
          <w:szCs w:val="28"/>
          <w:lang w:eastAsia="uk-UA"/>
          <w14:ligatures w14:val="none"/>
        </w:rPr>
        <w:t> та законів України віднесені до компетенції суб`єкта владних повноважень, були об`єктивно необхідними й реально можливими для реалізації, але фактично не здійснені.</w:t>
      </w:r>
    </w:p>
    <w:p w14:paraId="55099ADF"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Отож, обставини цієї справи виключають можливість кваліфікації форми правової поведінки відповідача як бездіяльності, через що у задоволенні позову в частині вимоги про визнання бездіяльності Головного управління Пенсійного фонду України в Харківській області слід відмовити.</w:t>
      </w:r>
    </w:p>
    <w:p w14:paraId="6C8738A6"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lastRenderedPageBreak/>
        <w:t>З приводу доводів позивача про протиправність перерахунку пенсії по інвалідності, виходячи з 5- кратного розміру мінімальної заробітної плати, встановленої </w:t>
      </w:r>
      <w:hyperlink r:id="rId164"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 за формулою, передбаченою п.9-1 Порядку обчислення пенсій особам, які постраждали внаслідок Чорнобильської катастрофи, затвердженого </w:t>
      </w:r>
      <w:hyperlink r:id="rId165" w:tgtFrame="_blank" w:tooltip="Про підвищення рівня соціального захисту громадян, які постраждали внаслідок Чорнобильської катастрофи; нормативно-правовий акт № 1210 від 23.11.2011" w:history="1">
        <w:r w:rsidRPr="0028316C">
          <w:rPr>
            <w:rFonts w:ascii="Roboto Condensed Light" w:eastAsia="Times New Roman" w:hAnsi="Roboto Condensed Light" w:cs="Times New Roman"/>
            <w:color w:val="00274E"/>
            <w:kern w:val="0"/>
            <w:sz w:val="28"/>
            <w:szCs w:val="28"/>
            <w:lang w:eastAsia="uk-UA"/>
            <w14:ligatures w14:val="none"/>
          </w:rPr>
          <w:t>постановою Кабінету Міністрів України від 23 листопада 2011 року №   1210 "Про підвищення рівня соціального захисту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колегія суддів зазначає таке.</w:t>
      </w:r>
    </w:p>
    <w:p w14:paraId="1A9517C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Як установлено судовим розглядом, відповідач при обчисленні пенсії виходив з того, що для розрахунку середнього коефіцієнта заробітної плати враховується п`ятикратний розмір мінімальної заробітної плати станом на 1 січня відповідного року та розмір середньої заробітної плати (доходу) за попередній рік. При обчисленні пенсії позивача з 01.07.2019 ураховано розмір мінімальної заробітної плати станом на 01.01.2019.</w:t>
      </w:r>
    </w:p>
    <w:p w14:paraId="64BD7D9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Основний розмір пенсії позивача обчислено за формулою, визначеною пунктом 9-1    Порядку № 1210, з таких складових:</w:t>
      </w:r>
    </w:p>
    <w:p w14:paraId="5486E27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1) </w:t>
      </w:r>
      <w:proofErr w:type="spellStart"/>
      <w:r w:rsidRPr="0028316C">
        <w:rPr>
          <w:rFonts w:ascii="Roboto Condensed Light" w:eastAsia="Times New Roman" w:hAnsi="Roboto Condensed Light" w:cs="Times New Roman"/>
          <w:color w:val="3A3A3A"/>
          <w:kern w:val="0"/>
          <w:sz w:val="28"/>
          <w:szCs w:val="28"/>
          <w:lang w:eastAsia="uk-UA"/>
          <w14:ligatures w14:val="none"/>
        </w:rPr>
        <w:t>Зс</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 середня заробітна плата (дохід) в Україні, з якої сплачено страхові внески (визначається як середній показник за 2014, 2015 та 2016 роки) = 3.764,40 грн;</w:t>
      </w:r>
    </w:p>
    <w:p w14:paraId="55AAD15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2) </w:t>
      </w:r>
      <w:proofErr w:type="spellStart"/>
      <w:r w:rsidRPr="0028316C">
        <w:rPr>
          <w:rFonts w:ascii="Roboto Condensed Light" w:eastAsia="Times New Roman" w:hAnsi="Roboto Condensed Light" w:cs="Times New Roman"/>
          <w:color w:val="3A3A3A"/>
          <w:kern w:val="0"/>
          <w:sz w:val="28"/>
          <w:szCs w:val="28"/>
          <w:lang w:eastAsia="uk-UA"/>
          <w14:ligatures w14:val="none"/>
        </w:rPr>
        <w:t>Кзс</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 середньомісячний коефіцієнт заробітної плати, який враховується під час обчислення пенсії, розрахований шляхом ділення п`ятикратного розміру мінімальної заробітної плати, встановленої на 01.01.2019 року (20.865,00 грн = 4.173,00 грн х 5) на розмір середньої заробітної плати (доходу) на одну застраховану особу в цілому по Україні враховано за 2018 рік, що становить 7.810,89 грн = 2,67127;</w:t>
      </w:r>
    </w:p>
    <w:p w14:paraId="152CBAFD"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3) </w:t>
      </w:r>
      <w:proofErr w:type="spellStart"/>
      <w:r w:rsidRPr="0028316C">
        <w:rPr>
          <w:rFonts w:ascii="Roboto Condensed Light" w:eastAsia="Times New Roman" w:hAnsi="Roboto Condensed Light" w:cs="Times New Roman"/>
          <w:color w:val="3A3A3A"/>
          <w:kern w:val="0"/>
          <w:sz w:val="28"/>
          <w:szCs w:val="28"/>
          <w:lang w:eastAsia="uk-UA"/>
          <w14:ligatures w14:val="none"/>
        </w:rPr>
        <w:t>Кв</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 розмір відшкодування фактичних збитків (у відсотках), що визначається як відсоток втрати працездатності, визначений органами медико-соціальної експертизи = 80 % або 0,8.</w:t>
      </w:r>
    </w:p>
    <w:p w14:paraId="700E35FA"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Крім того, під час обчислення основного розміру пенсії позивача пенсійним органом застосовано коефіцієнт збільшення показника середньої заробітної плати (доходу) в Україні, з якої сплачено страхові внески, за 2014, 2015, 2016 роки у розмірі 1,7, у відповідності до вимог </w:t>
      </w:r>
      <w:hyperlink r:id="rId166" w:tgtFrame="_blank" w:tooltip="Питання проведення індексації пенсій у 2019 році; нормативно-правовий акт № 124 від 20.02.2019" w:history="1">
        <w:r w:rsidRPr="0028316C">
          <w:rPr>
            <w:rFonts w:ascii="Roboto Condensed Light" w:eastAsia="Times New Roman" w:hAnsi="Roboto Condensed Light" w:cs="Times New Roman"/>
            <w:color w:val="00274E"/>
            <w:kern w:val="0"/>
            <w:sz w:val="28"/>
            <w:szCs w:val="28"/>
            <w:lang w:eastAsia="uk-UA"/>
            <w14:ligatures w14:val="none"/>
          </w:rPr>
          <w:t>постанови Кабінету Міністрів України від 20.02.2019 року №   124 «Питання проведення індексації пенсій у 2019 році»</w:t>
        </w:r>
      </w:hyperlink>
      <w:r w:rsidRPr="0028316C">
        <w:rPr>
          <w:rFonts w:ascii="Roboto Condensed Light" w:eastAsia="Times New Roman" w:hAnsi="Roboto Condensed Light" w:cs="Times New Roman"/>
          <w:color w:val="3A3A3A"/>
          <w:kern w:val="0"/>
          <w:sz w:val="28"/>
          <w:szCs w:val="28"/>
          <w:lang w:eastAsia="uk-UA"/>
          <w14:ligatures w14:val="none"/>
        </w:rPr>
        <w:t>.</w:t>
      </w:r>
    </w:p>
    <w:p w14:paraId="6C39AF41"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Загалом основний розмір пенсії позивача з 01.07.2019 року склав 9412,17 грн.</w:t>
      </w:r>
    </w:p>
    <w:p w14:paraId="7C053F21"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Відповідачем також враховані: 625,60 грн. - підвищення як особі з інвалідністю   ІІ   групи внаслідок війни, 379,60 грн. - щомісячна додаткова пенсія за шкоду, заподіяну здоров`ю, як особі з інвалідністю ІІ групи, 1 категорія з числа учасників </w:t>
      </w:r>
      <w:proofErr w:type="spellStart"/>
      <w:r w:rsidRPr="0028316C">
        <w:rPr>
          <w:rFonts w:ascii="Roboto Condensed Light" w:eastAsia="Times New Roman" w:hAnsi="Roboto Condensed Light" w:cs="Times New Roman"/>
          <w:color w:val="3A3A3A"/>
          <w:kern w:val="0"/>
          <w:sz w:val="28"/>
          <w:szCs w:val="28"/>
          <w:lang w:eastAsia="uk-UA"/>
          <w14:ligatures w14:val="none"/>
        </w:rPr>
        <w:t>ліквілації</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наслідків аварії на </w:t>
      </w:r>
      <w:proofErr w:type="spellStart"/>
      <w:r w:rsidRPr="0028316C">
        <w:rPr>
          <w:rFonts w:ascii="Roboto Condensed Light" w:eastAsia="Times New Roman" w:hAnsi="Roboto Condensed Light" w:cs="Times New Roman"/>
          <w:color w:val="3A3A3A"/>
          <w:kern w:val="0"/>
          <w:sz w:val="28"/>
          <w:szCs w:val="28"/>
          <w:lang w:eastAsia="uk-UA"/>
          <w14:ligatures w14:val="none"/>
        </w:rPr>
        <w:t>Чорнобільській</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АЕС; 50,00 грн. - цільова грошова допомога, як особі з інвалідністю ІІ групи; 193,60 грн. - надбавка Почесному донору. Розмір пенсії позивача становить - 10699,67 грн.</w:t>
      </w:r>
    </w:p>
    <w:p w14:paraId="7053D231"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Колегія суддів зазначає, що формулу, за якою обчислюється пенсія по інвалідності у цьому випадку, визначено пунктом 9-1 Порядку № 1210. Цією нормою передбачено застосування для обчислення пенсії трьох складових: середнього показника </w:t>
      </w:r>
      <w:r w:rsidRPr="0028316C">
        <w:rPr>
          <w:rFonts w:ascii="Roboto Condensed Light" w:eastAsia="Times New Roman" w:hAnsi="Roboto Condensed Light" w:cs="Times New Roman"/>
          <w:color w:val="3A3A3A"/>
          <w:kern w:val="0"/>
          <w:sz w:val="28"/>
          <w:szCs w:val="28"/>
          <w:lang w:eastAsia="uk-UA"/>
          <w14:ligatures w14:val="none"/>
        </w:rPr>
        <w:lastRenderedPageBreak/>
        <w:t>середньої заробітної плати (доходу) за 2014, 2015 та 2016 роки, середньомісячного коефіцієнта заробітної плати та розміру відшкодування фактичних збитків. При цьому, для обчислення середньомісячного коефіцієнта заробітної плати у розрахунок береться п`ятикратний розмір мінімальної заробітної плати станом на 1 січня відповідного року та розмір середньої заробітної плати (доходу) на одну застраховану особу в цілому по Україні за рік, що передує відповідному року, тобто за попередній рік.</w:t>
      </w:r>
    </w:p>
    <w:p w14:paraId="5AB38FB8"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Відповідно до ч. 3 </w:t>
      </w:r>
      <w:hyperlink r:id="rId167"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54 Закону № 796-XII</w:t>
        </w:r>
      </w:hyperlink>
      <w:r w:rsidRPr="0028316C">
        <w:rPr>
          <w:rFonts w:ascii="Roboto Condensed Light" w:eastAsia="Times New Roman" w:hAnsi="Roboto Condensed Light" w:cs="Times New Roman"/>
          <w:color w:val="3A3A3A"/>
          <w:kern w:val="0"/>
          <w:sz w:val="28"/>
          <w:szCs w:val="28"/>
          <w:lang w:eastAsia="uk-UA"/>
          <w14:ligatures w14:val="none"/>
        </w:rPr>
        <w:t> умови, порядок призначення та мінімальні розміри пенсії по інвалідності, що настала внаслідок каліцтва чи захворювання, і пенсії у зв`язку з втратою годувальника внаслідок Чорнобильської катастрофи визначаються актами   Кабінету   Міністрів України з відповідних питань.</w:t>
      </w:r>
    </w:p>
    <w:p w14:paraId="359D71A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168" w:tgtFrame="_blank" w:tooltip="Про підвищення рівня соціального захисту громадян, які постраждали внаслідок Чорнобильської катастрофи; нормативно-правовий акт № 1210 від 23.11.2011" w:history="1">
        <w:r w:rsidRPr="0028316C">
          <w:rPr>
            <w:rFonts w:ascii="Roboto Condensed Light" w:eastAsia="Times New Roman" w:hAnsi="Roboto Condensed Light" w:cs="Times New Roman"/>
            <w:color w:val="00274E"/>
            <w:kern w:val="0"/>
            <w:sz w:val="28"/>
            <w:szCs w:val="28"/>
            <w:lang w:eastAsia="uk-UA"/>
            <w14:ligatures w14:val="none"/>
          </w:rPr>
          <w:t>Постановою Кабінету Міністрів України від 23 листопада 2011 року № 1210</w:t>
        </w:r>
      </w:hyperlink>
      <w:r w:rsidRPr="0028316C">
        <w:rPr>
          <w:rFonts w:ascii="Roboto Condensed Light" w:eastAsia="Times New Roman" w:hAnsi="Roboto Condensed Light" w:cs="Times New Roman"/>
          <w:color w:val="3A3A3A"/>
          <w:kern w:val="0"/>
          <w:sz w:val="28"/>
          <w:szCs w:val="28"/>
          <w:lang w:eastAsia="uk-UA"/>
          <w14:ligatures w14:val="none"/>
        </w:rPr>
        <w:t> затверджено Порядок обчислення пенсій особам, які постраждали внаслідок Чорнобильської катастрофи (далі - Порядок № 1210), пунктом 1 якого передбачено, що цей Порядок визначає механізм обчислення пенсій по інвалідності, що настала внаслідок каліцтва чи захворювання, і пенсій у зв`язку з втратою годувальника внаслідок Чорнобильської катастрофи відповідно до   статей </w:t>
      </w:r>
      <w:hyperlink r:id="rId169" w:anchor="62536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54</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70" w:anchor="62569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57</w:t>
        </w:r>
      </w:hyperlink>
      <w:r w:rsidRPr="0028316C">
        <w:rPr>
          <w:rFonts w:ascii="Roboto Condensed Light" w:eastAsia="Times New Roman" w:hAnsi="Roboto Condensed Light" w:cs="Times New Roman"/>
          <w:color w:val="3A3A3A"/>
          <w:kern w:val="0"/>
          <w:sz w:val="28"/>
          <w:szCs w:val="28"/>
          <w:lang w:eastAsia="uk-UA"/>
          <w14:ligatures w14:val="none"/>
        </w:rPr>
        <w:t>   і   </w:t>
      </w:r>
      <w:hyperlink r:id="rId171"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59   Закону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w:t>
      </w:r>
    </w:p>
    <w:p w14:paraId="741E6F3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Перерахунок пенсії позивача проведений за формулою, що передбачена п 91 Порядку №   1210 і наведені вище положення Порядку не скасовані та є чинними.</w:t>
      </w:r>
    </w:p>
    <w:p w14:paraId="4E9D2609"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Застосування формули, передбаченої Порядком № 1210, при обчисленні розміру пенсії узгоджується також зі змістом ч. 3 </w:t>
      </w:r>
      <w:hyperlink r:id="rId172"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 59 Закону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 що передбачає право особи на обчислення пенсії по інвалідності відповідно до цього </w:t>
      </w:r>
      <w:hyperlink r:id="rId173"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Закону</w:t>
        </w:r>
      </w:hyperlink>
      <w:r w:rsidRPr="0028316C">
        <w:rPr>
          <w:rFonts w:ascii="Roboto Condensed Light" w:eastAsia="Times New Roman" w:hAnsi="Roboto Condensed Light" w:cs="Times New Roman"/>
          <w:color w:val="3A3A3A"/>
          <w:kern w:val="0"/>
          <w:sz w:val="28"/>
          <w:szCs w:val="28"/>
          <w:lang w:eastAsia="uk-UA"/>
          <w14:ligatures w14:val="none"/>
        </w:rPr>
        <w:t> або за бажанням - з п`ятикратного розміру мінімальної заробітної плати, встановленої </w:t>
      </w:r>
      <w:hyperlink r:id="rId174"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w:t>
      </w:r>
    </w:p>
    <w:p w14:paraId="7DC902C1"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Тобто, за Законом 796-XII умови, порядок призначення пенсії по інвалідності визначаються актами Кабінету Міністрів України (ч. 3 ст. 54), і розмір пенсії може бути обчислений, з п`ятикратного розміру мінімальної заробітної плати, встановленої </w:t>
      </w:r>
      <w:hyperlink r:id="rId175"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w:t>
      </w:r>
    </w:p>
    <w:p w14:paraId="237B9E0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При цьому, Закон 796-XII та Закон № 2262 не містять положень про те, що пенсія по інвалідності розраховується саме в п`ятикратному розмірі мінімальної заробітної плати, встановленої </w:t>
      </w:r>
      <w:hyperlink r:id="rId176"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 водночас передбачають проведення розрахунку пенсії у порядку, передбаченому Кабінетом Міністрів України, за формулою, в якій однією зі складових є п`ятикратний розмір мінімальної заробітної плати, встановленої </w:t>
      </w:r>
      <w:hyperlink r:id="rId17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1 січня відповідного року.</w:t>
      </w:r>
    </w:p>
    <w:p w14:paraId="5869317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Конституційний Суд України у рішенні від 26.12.2011 року № 20-рп/2011 наголосив, що передбачені законами соціально-економічні права не є абсолютними. Механізм реалізації цих прав може бути змінений державою, зокрема, через неможливість їх фінансового забезпечення шляхом пропорційного перерозподілу коштів з метою </w:t>
      </w:r>
      <w:r w:rsidRPr="0028316C">
        <w:rPr>
          <w:rFonts w:ascii="Roboto Condensed Light" w:eastAsia="Times New Roman" w:hAnsi="Roboto Condensed Light" w:cs="Times New Roman"/>
          <w:color w:val="3A3A3A"/>
          <w:kern w:val="0"/>
          <w:sz w:val="28"/>
          <w:szCs w:val="28"/>
          <w:lang w:eastAsia="uk-UA"/>
          <w14:ligatures w14:val="none"/>
        </w:rPr>
        <w:lastRenderedPageBreak/>
        <w:t>збереження балансу інтересів усього суспільства. Крім того, такі заходи можуть бути обумовлені необхідністю запобігання чи усунення реальних загроз економічній безпеці України, що згідно з частиною першою </w:t>
      </w:r>
      <w:hyperlink r:id="rId178" w:anchor="49"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статті 17 Конституції України</w:t>
        </w:r>
      </w:hyperlink>
      <w:r w:rsidRPr="0028316C">
        <w:rPr>
          <w:rFonts w:ascii="Roboto Condensed Light" w:eastAsia="Times New Roman" w:hAnsi="Roboto Condensed Light" w:cs="Times New Roman"/>
          <w:color w:val="3A3A3A"/>
          <w:kern w:val="0"/>
          <w:sz w:val="28"/>
          <w:szCs w:val="28"/>
          <w:lang w:eastAsia="uk-UA"/>
          <w14:ligatures w14:val="none"/>
        </w:rPr>
        <w:t> є найважливішою функцією держави.</w:t>
      </w:r>
    </w:p>
    <w:p w14:paraId="569B059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У </w:t>
      </w:r>
      <w:hyperlink r:id="rId179" w:tgtFrame="_blank" w:tooltip="У справі за конституційним поданням правління Пенсійного фонду України щодо офіційного тлумачення положень статті 1, частин першої, другої, третьої статті 95, частини другої статті 96, пунктів 2, 3, 6 статті 116, частини другої статті 124, ...; нормативно-правовий акт № 3-рп/2012 від 25.01.2012" w:history="1">
        <w:r w:rsidRPr="0028316C">
          <w:rPr>
            <w:rFonts w:ascii="Roboto Condensed Light" w:eastAsia="Times New Roman" w:hAnsi="Roboto Condensed Light" w:cs="Times New Roman"/>
            <w:color w:val="00274E"/>
            <w:kern w:val="0"/>
            <w:sz w:val="28"/>
            <w:szCs w:val="28"/>
            <w:lang w:eastAsia="uk-UA"/>
            <w14:ligatures w14:val="none"/>
          </w:rPr>
          <w:t>Рішенні №3-рп/2012 від 25.01.2012 року Конституційний Суд України</w:t>
        </w:r>
      </w:hyperlink>
      <w:r w:rsidRPr="0028316C">
        <w:rPr>
          <w:rFonts w:ascii="Roboto Condensed Light" w:eastAsia="Times New Roman" w:hAnsi="Roboto Condensed Light" w:cs="Times New Roman"/>
          <w:color w:val="3A3A3A"/>
          <w:kern w:val="0"/>
          <w:sz w:val="28"/>
          <w:szCs w:val="28"/>
          <w:lang w:eastAsia="uk-UA"/>
          <w14:ligatures w14:val="none"/>
        </w:rPr>
        <w:t> зазначив, що надання Верховною Радою України права Кабінету Міністрів України встановлювати у випадках, передбачених </w:t>
      </w:r>
      <w:hyperlink r:id="rId180"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порядок та розміри соціальних виплат та допомоги, які фінансуються за рахунок коштів Державного бюджету України, пов`язується з його функціями, визначеними в пунктах 2, 3 </w:t>
      </w:r>
      <w:hyperlink r:id="rId181" w:anchor="825772"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статті 116 Конституції України</w:t>
        </w:r>
      </w:hyperlink>
      <w:r w:rsidRPr="0028316C">
        <w:rPr>
          <w:rFonts w:ascii="Roboto Condensed Light" w:eastAsia="Times New Roman" w:hAnsi="Roboto Condensed Light" w:cs="Times New Roman"/>
          <w:color w:val="3A3A3A"/>
          <w:kern w:val="0"/>
          <w:sz w:val="28"/>
          <w:szCs w:val="28"/>
          <w:lang w:eastAsia="uk-UA"/>
          <w14:ligatures w14:val="none"/>
        </w:rPr>
        <w:t>. Отже, Кабінет Міністрів України регулює порядок та розміри соціальних виплат та допомоги, які фінансуються за рахунок коштів Державного бюджету України, відповідно до </w:t>
      </w:r>
      <w:hyperlink r:id="rId182"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Конституції</w:t>
        </w:r>
      </w:hyperlink>
      <w:r w:rsidRPr="0028316C">
        <w:rPr>
          <w:rFonts w:ascii="Roboto Condensed Light" w:eastAsia="Times New Roman" w:hAnsi="Roboto Condensed Light" w:cs="Times New Roman"/>
          <w:color w:val="3A3A3A"/>
          <w:kern w:val="0"/>
          <w:sz w:val="28"/>
          <w:szCs w:val="28"/>
          <w:lang w:eastAsia="uk-UA"/>
          <w14:ligatures w14:val="none"/>
        </w:rPr>
        <w:t> та законів України. Таким чином, в аспекті конституційного подання положення частини другої статті </w:t>
      </w:r>
      <w:hyperlink r:id="rId183" w:anchor="359"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96</w:t>
        </w:r>
      </w:hyperlink>
      <w:r w:rsidRPr="0028316C">
        <w:rPr>
          <w:rFonts w:ascii="Roboto Condensed Light" w:eastAsia="Times New Roman" w:hAnsi="Roboto Condensed Light" w:cs="Times New Roman"/>
          <w:color w:val="3A3A3A"/>
          <w:kern w:val="0"/>
          <w:sz w:val="28"/>
          <w:szCs w:val="28"/>
          <w:lang w:eastAsia="uk-UA"/>
          <w14:ligatures w14:val="none"/>
        </w:rPr>
        <w:t>, пунктів 2, </w:t>
      </w:r>
      <w:hyperlink r:id="rId184" w:anchor="17"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3</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185" w:anchor="24"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6</w:t>
        </w:r>
      </w:hyperlink>
      <w:r w:rsidRPr="0028316C">
        <w:rPr>
          <w:rFonts w:ascii="Roboto Condensed Light" w:eastAsia="Times New Roman" w:hAnsi="Roboto Condensed Light" w:cs="Times New Roman"/>
          <w:color w:val="3A3A3A"/>
          <w:kern w:val="0"/>
          <w:sz w:val="28"/>
          <w:szCs w:val="28"/>
          <w:lang w:eastAsia="uk-UA"/>
          <w14:ligatures w14:val="none"/>
        </w:rPr>
        <w:t> статті </w:t>
      </w:r>
      <w:hyperlink r:id="rId186" w:anchor="825772"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116 Конституції України</w:t>
        </w:r>
      </w:hyperlink>
      <w:r w:rsidRPr="0028316C">
        <w:rPr>
          <w:rFonts w:ascii="Roboto Condensed Light" w:eastAsia="Times New Roman" w:hAnsi="Roboto Condensed Light" w:cs="Times New Roman"/>
          <w:color w:val="3A3A3A"/>
          <w:kern w:val="0"/>
          <w:sz w:val="28"/>
          <w:szCs w:val="28"/>
          <w:lang w:eastAsia="uk-UA"/>
          <w14:ligatures w14:val="none"/>
        </w:rPr>
        <w:t> треба розуміти так, що повноваження Кабінету Міністрів України щодо розробки проекту закону про Державний бюджет України та забезпечення виконання відповідного </w:t>
      </w:r>
      <w:hyperlink r:id="rId18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закону</w:t>
        </w:r>
      </w:hyperlink>
      <w:r w:rsidRPr="0028316C">
        <w:rPr>
          <w:rFonts w:ascii="Roboto Condensed Light" w:eastAsia="Times New Roman" w:hAnsi="Roboto Condensed Light" w:cs="Times New Roman"/>
          <w:color w:val="3A3A3A"/>
          <w:kern w:val="0"/>
          <w:sz w:val="28"/>
          <w:szCs w:val="28"/>
          <w:lang w:eastAsia="uk-UA"/>
          <w14:ligatures w14:val="none"/>
        </w:rPr>
        <w:t> пов`язані з його функціями, в тому числі щодо реалізації політики у сфері соціального захисту та в інших сферах. Кабінет Міністрів України регулює порядок та розміри соціальних виплат та допомоги, які фінансуються за рахунок коштів Державного бюджету України, відповідно до </w:t>
      </w:r>
      <w:hyperlink r:id="rId188"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Конституції</w:t>
        </w:r>
      </w:hyperlink>
      <w:r w:rsidRPr="0028316C">
        <w:rPr>
          <w:rFonts w:ascii="Roboto Condensed Light" w:eastAsia="Times New Roman" w:hAnsi="Roboto Condensed Light" w:cs="Times New Roman"/>
          <w:color w:val="3A3A3A"/>
          <w:kern w:val="0"/>
          <w:sz w:val="28"/>
          <w:szCs w:val="28"/>
          <w:lang w:eastAsia="uk-UA"/>
          <w14:ligatures w14:val="none"/>
        </w:rPr>
        <w:t> та законів України.</w:t>
      </w:r>
    </w:p>
    <w:p w14:paraId="1432FCAE"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Отже, Конституційний Суд України визнав конституційним регулювання Кабінетом Міністрів України розміру соціальних виплат та допомог, які фінансуються за рахунок коштів Державного бюджету України. Нормативно-правові акти, які видані Кабінетом Міністрів України в межах своїх повноважень, підлягають обов`язковому застосуванню судами під час вирішення справ про соціальний захист громадян.</w:t>
      </w:r>
    </w:p>
    <w:p w14:paraId="03144BDF"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Щодо вимог позову в частині проведення відповідних виплат без обмеження граничного (максимального) розміру пенсії та інших обмежень щодо виплати заборгованості, колегія суддів зазначає наступне.</w:t>
      </w:r>
    </w:p>
    <w:p w14:paraId="3CAF6761"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Частиною 1 </w:t>
      </w:r>
      <w:hyperlink r:id="rId189" w:anchor="87"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статті 5 КАС України</w:t>
        </w:r>
      </w:hyperlink>
      <w:r w:rsidRPr="0028316C">
        <w:rPr>
          <w:rFonts w:ascii="Roboto Condensed Light" w:eastAsia="Times New Roman" w:hAnsi="Roboto Condensed Light" w:cs="Times New Roman"/>
          <w:color w:val="3A3A3A"/>
          <w:kern w:val="0"/>
          <w:sz w:val="28"/>
          <w:szCs w:val="28"/>
          <w:lang w:eastAsia="uk-UA"/>
          <w14:ligatures w14:val="none"/>
        </w:rPr>
        <w:t> визначено, що кожна особа має право в порядку, встановленому цим Кодексом, звернутися до адміністративного суду, якщо вважає, що рішенням, дією чи бездіяльністю суб`єкта владних повноважень порушені її права, свободи або інтереси.</w:t>
      </w:r>
    </w:p>
    <w:p w14:paraId="301DC50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Згідно з вимогами частини 1 </w:t>
      </w:r>
      <w:hyperlink r:id="rId190" w:anchor="117"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статті 9 КАС України</w:t>
        </w:r>
      </w:hyperlink>
      <w:r w:rsidRPr="0028316C">
        <w:rPr>
          <w:rFonts w:ascii="Roboto Condensed Light" w:eastAsia="Times New Roman" w:hAnsi="Roboto Condensed Light" w:cs="Times New Roman"/>
          <w:color w:val="3A3A3A"/>
          <w:kern w:val="0"/>
          <w:sz w:val="28"/>
          <w:szCs w:val="28"/>
          <w:lang w:eastAsia="uk-UA"/>
          <w14:ligatures w14:val="none"/>
        </w:rPr>
        <w:t> розгляд і вирішення справ у адміністративних судах здійснюються на засадах змагальності сторін та свободи в наданні ними суду своїх доказів і у доведенні перед судом їх переконливості.</w:t>
      </w:r>
    </w:p>
    <w:p w14:paraId="011BED98"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Отже, особа має право звернутись до адміністративного суду з позовом у разі, якщо вважає, що рішенням, дією чи бездіяльністю відповідача (суб`єкта владних повноважень) порушено її права, свободи чи інтереси у сфері публічно-правових відносин. При цьому, обставини дійсного (фактичного) порушення відповідачем прав, свобод чи інтересів має довести належними та допустимими доказами саме позивач. Задоволенню в адміністративному судочинстві підлягають лише ті вимоги, </w:t>
      </w:r>
      <w:r w:rsidRPr="0028316C">
        <w:rPr>
          <w:rFonts w:ascii="Roboto Condensed Light" w:eastAsia="Times New Roman" w:hAnsi="Roboto Condensed Light" w:cs="Times New Roman"/>
          <w:color w:val="3A3A3A"/>
          <w:kern w:val="0"/>
          <w:sz w:val="28"/>
          <w:szCs w:val="28"/>
          <w:lang w:eastAsia="uk-UA"/>
          <w14:ligatures w14:val="none"/>
        </w:rPr>
        <w:lastRenderedPageBreak/>
        <w:t>які відновлюють порушені права чи інтереси особи в сфері публічно-правових відносин.</w:t>
      </w:r>
    </w:p>
    <w:p w14:paraId="27768A1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Тобто, в розумінні </w:t>
      </w:r>
      <w:hyperlink r:id="rId191"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КАС України</w:t>
        </w:r>
      </w:hyperlink>
      <w:r w:rsidRPr="0028316C">
        <w:rPr>
          <w:rFonts w:ascii="Roboto Condensed Light" w:eastAsia="Times New Roman" w:hAnsi="Roboto Condensed Light" w:cs="Times New Roman"/>
          <w:color w:val="3A3A3A"/>
          <w:kern w:val="0"/>
          <w:sz w:val="28"/>
          <w:szCs w:val="28"/>
          <w:lang w:eastAsia="uk-UA"/>
          <w14:ligatures w14:val="none"/>
        </w:rPr>
        <w:t> захист прав, свобод та інтересів осіб підлягає захисту у разі встановленням судом факту їх порушення.</w:t>
      </w:r>
    </w:p>
    <w:p w14:paraId="099CF5E5"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Верховний Суд України, розглядаючи справу № 21-438а12, у своїй постанові від 26  березня 2013 року прийшов до правового висновку про те, що відповідно до  ч.  1  статті </w:t>
      </w:r>
      <w:hyperlink r:id="rId192" w:anchor="24"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2</w:t>
        </w:r>
      </w:hyperlink>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п.п</w:t>
      </w:r>
      <w:proofErr w:type="spellEnd"/>
      <w:r w:rsidRPr="0028316C">
        <w:rPr>
          <w:rFonts w:ascii="Roboto Condensed Light" w:eastAsia="Times New Roman" w:hAnsi="Roboto Condensed Light" w:cs="Times New Roman"/>
          <w:color w:val="3A3A3A"/>
          <w:kern w:val="0"/>
          <w:sz w:val="28"/>
          <w:szCs w:val="28"/>
          <w:lang w:eastAsia="uk-UA"/>
          <w14:ligatures w14:val="none"/>
        </w:rPr>
        <w:t>. 6, 8 ч. 1 ст. </w:t>
      </w:r>
      <w:hyperlink r:id="rId193" w:anchor="48"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3</w:t>
        </w:r>
      </w:hyperlink>
      <w:r w:rsidRPr="0028316C">
        <w:rPr>
          <w:rFonts w:ascii="Roboto Condensed Light" w:eastAsia="Times New Roman" w:hAnsi="Roboto Condensed Light" w:cs="Times New Roman"/>
          <w:color w:val="3A3A3A"/>
          <w:kern w:val="0"/>
          <w:sz w:val="28"/>
          <w:szCs w:val="28"/>
          <w:lang w:eastAsia="uk-UA"/>
          <w14:ligatures w14:val="none"/>
        </w:rPr>
        <w:t>, ч. 1 ст. </w:t>
      </w:r>
      <w:hyperlink r:id="rId194" w:anchor="101"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6 КАС України</w:t>
        </w:r>
      </w:hyperlink>
      <w:r w:rsidRPr="0028316C">
        <w:rPr>
          <w:rFonts w:ascii="Roboto Condensed Light" w:eastAsia="Times New Roman" w:hAnsi="Roboto Condensed Light" w:cs="Times New Roman"/>
          <w:color w:val="3A3A3A"/>
          <w:kern w:val="0"/>
          <w:sz w:val="28"/>
          <w:szCs w:val="28"/>
          <w:lang w:eastAsia="uk-UA"/>
          <w14:ligatures w14:val="none"/>
        </w:rPr>
        <w:t>, предметом захисту в адміністративному судочинстві є саме порушені рішенням, дією чи бездіяльністю суб`єкта владних повноважень або їхніх посадових чи службових осіб права та інтереси позивачів.</w:t>
      </w:r>
    </w:p>
    <w:p w14:paraId="65920720"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Матеріали даної справи не містять доказів того, що розмір пенсії позивача після проведеного перерахунку обмежений максимальним розміром.</w:t>
      </w:r>
    </w:p>
    <w:p w14:paraId="2E285046"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Враховуючи вищевикладене, колегія суддів приходить до висновку, про </w:t>
      </w:r>
      <w:proofErr w:type="spellStart"/>
      <w:r w:rsidRPr="0028316C">
        <w:rPr>
          <w:rFonts w:ascii="Roboto Condensed Light" w:eastAsia="Times New Roman" w:hAnsi="Roboto Condensed Light" w:cs="Times New Roman"/>
          <w:color w:val="3A3A3A"/>
          <w:kern w:val="0"/>
          <w:sz w:val="28"/>
          <w:szCs w:val="28"/>
          <w:lang w:eastAsia="uk-UA"/>
          <w14:ligatures w14:val="none"/>
        </w:rPr>
        <w:t>необґруність</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позовних вимог, у зв`язку із чим позов задоволенню не підлягає.</w:t>
      </w:r>
    </w:p>
    <w:p w14:paraId="5B9C4FF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b/>
          <w:bCs/>
          <w:i/>
          <w:iCs/>
          <w:color w:val="3A3A3A"/>
          <w:kern w:val="0"/>
          <w:sz w:val="28"/>
          <w:szCs w:val="28"/>
          <w:u w:val="single"/>
          <w:lang w:eastAsia="uk-UA"/>
          <w14:ligatures w14:val="none"/>
        </w:rPr>
        <w:t>Вирішуючи питання про право, Верховний Суд дійшов таких висновків.</w:t>
      </w:r>
    </w:p>
    <w:p w14:paraId="16B49BF6"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У зв`язку з прийняттям рішення Конституційним Судом України (Другий сенат) за конституційними скаргами ОСОБА_2 та ОСОБА_3 щодо відповідності </w:t>
      </w:r>
      <w:hyperlink r:id="rId195" w:tgtFrame="_blank" w:tooltip="КОНСТИТУЦІЯ УКРАЇНИ; нормативно-правовий акт № 254к/96-ВР від 28.06.1996" w:history="1">
        <w:r w:rsidRPr="0028316C">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28316C">
        <w:rPr>
          <w:rFonts w:ascii="Roboto Condensed Light" w:eastAsia="Times New Roman" w:hAnsi="Roboto Condensed Light" w:cs="Times New Roman"/>
          <w:color w:val="3A3A3A"/>
          <w:kern w:val="0"/>
          <w:sz w:val="28"/>
          <w:szCs w:val="28"/>
          <w:lang w:eastAsia="uk-UA"/>
          <w14:ligatures w14:val="none"/>
        </w:rPr>
        <w:t> (конституційності) положень частини 3 статті 59 Закону України "Про статус та соціальний захист громадян, які постраждали внаслідок Чорнобильської катастрофи" від 25 квітня 2019 року № 1-р (ІІ)/2019 справа № 3-14/2019 (402/19, 1737/19) колегія суддів вважає, що після прийняття цього </w:t>
      </w:r>
      <w:hyperlink r:id="rId196" w:tgtFrame="_blank" w:tooltip="У справі за конституційним поданням правління Пенсійного фонду України щодо офіційного тлумачення положень статті 1, частин першої, другої, третьої статті 95, частини другої статті 96, пунктів 2, 3, 6 статті 116, частини другої статті 124, ...; нормативно-правовий акт № 3-рп/2012 від 25.01.2012" w:history="1">
        <w:r w:rsidRPr="0028316C">
          <w:rPr>
            <w:rFonts w:ascii="Roboto Condensed Light" w:eastAsia="Times New Roman" w:hAnsi="Roboto Condensed Light" w:cs="Times New Roman"/>
            <w:color w:val="00274E"/>
            <w:kern w:val="0"/>
            <w:sz w:val="28"/>
            <w:szCs w:val="28"/>
            <w:lang w:eastAsia="uk-UA"/>
            <w14:ligatures w14:val="none"/>
          </w:rPr>
          <w:t>рішення</w:t>
        </w:r>
      </w:hyperlink>
      <w:r w:rsidRPr="0028316C">
        <w:rPr>
          <w:rFonts w:ascii="Roboto Condensed Light" w:eastAsia="Times New Roman" w:hAnsi="Roboto Condensed Light" w:cs="Times New Roman"/>
          <w:color w:val="3A3A3A"/>
          <w:kern w:val="0"/>
          <w:sz w:val="28"/>
          <w:szCs w:val="28"/>
          <w:lang w:eastAsia="uk-UA"/>
          <w14:ligatures w14:val="none"/>
        </w:rPr>
        <w:t xml:space="preserve"> у держави виник обов`язок обчислити пенсії особам, які брали участь у ліквідації наслідків Чорнобильської катастрофи та є інвалідами (за заявою цих осіб), у відповідності до частини 3 статті 59 </w:t>
      </w:r>
      <w:proofErr w:type="spellStart"/>
      <w:r w:rsidRPr="0028316C">
        <w:rPr>
          <w:rFonts w:ascii="Roboto Condensed Light" w:eastAsia="Times New Roman" w:hAnsi="Roboto Condensed Light" w:cs="Times New Roman"/>
          <w:color w:val="3A3A3A"/>
          <w:kern w:val="0"/>
          <w:sz w:val="28"/>
          <w:szCs w:val="28"/>
          <w:lang w:eastAsia="uk-UA"/>
          <w14:ligatures w14:val="none"/>
        </w:rPr>
        <w:t>Зaкoну</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Укрaїни</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Прo</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стaтус</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і </w:t>
      </w:r>
      <w:proofErr w:type="spellStart"/>
      <w:r w:rsidRPr="0028316C">
        <w:rPr>
          <w:rFonts w:ascii="Roboto Condensed Light" w:eastAsia="Times New Roman" w:hAnsi="Roboto Condensed Light" w:cs="Times New Roman"/>
          <w:color w:val="3A3A3A"/>
          <w:kern w:val="0"/>
          <w:sz w:val="28"/>
          <w:szCs w:val="28"/>
          <w:lang w:eastAsia="uk-UA"/>
          <w14:ligatures w14:val="none"/>
        </w:rPr>
        <w:t>сoціaльний</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зaxист</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грoмaдян</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які </w:t>
      </w:r>
      <w:proofErr w:type="spellStart"/>
      <w:r w:rsidRPr="0028316C">
        <w:rPr>
          <w:rFonts w:ascii="Roboto Condensed Light" w:eastAsia="Times New Roman" w:hAnsi="Roboto Condensed Light" w:cs="Times New Roman"/>
          <w:color w:val="3A3A3A"/>
          <w:kern w:val="0"/>
          <w:sz w:val="28"/>
          <w:szCs w:val="28"/>
          <w:lang w:eastAsia="uk-UA"/>
          <w14:ligatures w14:val="none"/>
        </w:rPr>
        <w:t>пoстрaждaли</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внaслідoк</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Чoрнoбильськoї</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кaтaстрoфи</w:t>
      </w:r>
      <w:proofErr w:type="spellEnd"/>
      <w:r w:rsidRPr="0028316C">
        <w:rPr>
          <w:rFonts w:ascii="Roboto Condensed Light" w:eastAsia="Times New Roman" w:hAnsi="Roboto Condensed Light" w:cs="Times New Roman"/>
          <w:color w:val="3A3A3A"/>
          <w:kern w:val="0"/>
          <w:sz w:val="28"/>
          <w:szCs w:val="28"/>
          <w:lang w:eastAsia="uk-UA"/>
          <w14:ligatures w14:val="none"/>
        </w:rPr>
        <w:t>" у п`ятикратному розмірі мінімальної заробітної плати, встановленої </w:t>
      </w:r>
      <w:hyperlink r:id="rId197"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01   січня відповідного року.</w:t>
      </w:r>
    </w:p>
    <w:p w14:paraId="29CFEF0E"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Положення частини третьої </w:t>
      </w:r>
      <w:hyperlink r:id="rId198"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59 Закону</w:t>
        </w:r>
      </w:hyperlink>
      <w:r w:rsidRPr="0028316C">
        <w:rPr>
          <w:rFonts w:ascii="Roboto Condensed Light" w:eastAsia="Times New Roman" w:hAnsi="Roboto Condensed Light" w:cs="Times New Roman"/>
          <w:color w:val="3A3A3A"/>
          <w:kern w:val="0"/>
          <w:sz w:val="28"/>
          <w:szCs w:val="28"/>
          <w:lang w:eastAsia="uk-UA"/>
          <w14:ligatures w14:val="none"/>
        </w:rPr>
        <w:t> </w:t>
      </w:r>
      <w:proofErr w:type="spellStart"/>
      <w:r w:rsidRPr="0028316C">
        <w:rPr>
          <w:rFonts w:ascii="Roboto Condensed Light" w:eastAsia="Times New Roman" w:hAnsi="Roboto Condensed Light" w:cs="Times New Roman"/>
          <w:color w:val="3A3A3A"/>
          <w:kern w:val="0"/>
          <w:sz w:val="28"/>
          <w:szCs w:val="28"/>
          <w:lang w:eastAsia="uk-UA"/>
          <w14:ligatures w14:val="none"/>
        </w:rPr>
        <w:t>Укрaїни</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Прo</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стaтус</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і </w:t>
      </w:r>
      <w:proofErr w:type="spellStart"/>
      <w:r w:rsidRPr="0028316C">
        <w:rPr>
          <w:rFonts w:ascii="Roboto Condensed Light" w:eastAsia="Times New Roman" w:hAnsi="Roboto Condensed Light" w:cs="Times New Roman"/>
          <w:color w:val="3A3A3A"/>
          <w:kern w:val="0"/>
          <w:sz w:val="28"/>
          <w:szCs w:val="28"/>
          <w:lang w:eastAsia="uk-UA"/>
          <w14:ligatures w14:val="none"/>
        </w:rPr>
        <w:t>сoціaльний</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зaxист</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грoмaдян</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які </w:t>
      </w:r>
      <w:proofErr w:type="spellStart"/>
      <w:r w:rsidRPr="0028316C">
        <w:rPr>
          <w:rFonts w:ascii="Roboto Condensed Light" w:eastAsia="Times New Roman" w:hAnsi="Roboto Condensed Light" w:cs="Times New Roman"/>
          <w:color w:val="3A3A3A"/>
          <w:kern w:val="0"/>
          <w:sz w:val="28"/>
          <w:szCs w:val="28"/>
          <w:lang w:eastAsia="uk-UA"/>
          <w14:ligatures w14:val="none"/>
        </w:rPr>
        <w:t>пoстрaждaли</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внaслідoк</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Чoрнoбильськoї</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8316C">
        <w:rPr>
          <w:rFonts w:ascii="Roboto Condensed Light" w:eastAsia="Times New Roman" w:hAnsi="Roboto Condensed Light" w:cs="Times New Roman"/>
          <w:color w:val="3A3A3A"/>
          <w:kern w:val="0"/>
          <w:sz w:val="28"/>
          <w:szCs w:val="28"/>
          <w:lang w:eastAsia="uk-UA"/>
          <w14:ligatures w14:val="none"/>
        </w:rPr>
        <w:t>кaтaстрoфи</w:t>
      </w:r>
      <w:proofErr w:type="spellEnd"/>
      <w:r w:rsidRPr="0028316C">
        <w:rPr>
          <w:rFonts w:ascii="Roboto Condensed Light" w:eastAsia="Times New Roman" w:hAnsi="Roboto Condensed Light" w:cs="Times New Roman"/>
          <w:color w:val="3A3A3A"/>
          <w:kern w:val="0"/>
          <w:sz w:val="28"/>
          <w:szCs w:val="28"/>
          <w:lang w:eastAsia="uk-UA"/>
          <w14:ligatures w14:val="none"/>
        </w:rPr>
        <w:t>" поширюються на осіб, які отримують пенсію по інвалідності та брали участь у ліквідації наслідків Чорнобильської катастрофи, інших ядерних аварій та випробувань, у військових навчаннях із застосуванням ядерної зброї під час проходження служби і внаслідок цього стали особами з інвалідністю.</w:t>
      </w:r>
    </w:p>
    <w:p w14:paraId="2912B8E4"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Перерахунок пенсії здійснюється за </w:t>
      </w:r>
      <w:proofErr w:type="spellStart"/>
      <w:r w:rsidRPr="0028316C">
        <w:rPr>
          <w:rFonts w:ascii="Roboto Condensed Light" w:eastAsia="Times New Roman" w:hAnsi="Roboto Condensed Light" w:cs="Times New Roman"/>
          <w:color w:val="3A3A3A"/>
          <w:kern w:val="0"/>
          <w:sz w:val="28"/>
          <w:szCs w:val="28"/>
          <w:lang w:eastAsia="uk-UA"/>
          <w14:ligatures w14:val="none"/>
        </w:rPr>
        <w:t>зяавою</w:t>
      </w:r>
      <w:proofErr w:type="spellEnd"/>
      <w:r w:rsidRPr="0028316C">
        <w:rPr>
          <w:rFonts w:ascii="Roboto Condensed Light" w:eastAsia="Times New Roman" w:hAnsi="Roboto Condensed Light" w:cs="Times New Roman"/>
          <w:color w:val="3A3A3A"/>
          <w:kern w:val="0"/>
          <w:sz w:val="28"/>
          <w:szCs w:val="28"/>
          <w:lang w:eastAsia="uk-UA"/>
          <w14:ligatures w14:val="none"/>
        </w:rPr>
        <w:t xml:space="preserve"> особи та з урахуванням формули, передбаченої п. 91 Порядку обчислення пенсій особам, які постраждали внаслідок Чорнобильської катастрофи, затвердженого </w:t>
      </w:r>
      <w:hyperlink r:id="rId199" w:tgtFrame="_blank" w:tooltip="Про підвищення рівня соціального захисту громадян, які постраждали внаслідок Чорнобильської катастрофи; нормативно-правовий акт № 1210 від 23.11.2011" w:history="1">
        <w:r w:rsidRPr="0028316C">
          <w:rPr>
            <w:rFonts w:ascii="Roboto Condensed Light" w:eastAsia="Times New Roman" w:hAnsi="Roboto Condensed Light" w:cs="Times New Roman"/>
            <w:color w:val="00274E"/>
            <w:kern w:val="0"/>
            <w:sz w:val="28"/>
            <w:szCs w:val="28"/>
            <w:lang w:eastAsia="uk-UA"/>
            <w14:ligatures w14:val="none"/>
          </w:rPr>
          <w:t>Постановою Кабінету Міністрів України від 23 листопада 2011 року № 1210</w:t>
        </w:r>
      </w:hyperlink>
      <w:r w:rsidRPr="0028316C">
        <w:rPr>
          <w:rFonts w:ascii="Roboto Condensed Light" w:eastAsia="Times New Roman" w:hAnsi="Roboto Condensed Light" w:cs="Times New Roman"/>
          <w:color w:val="3A3A3A"/>
          <w:kern w:val="0"/>
          <w:sz w:val="28"/>
          <w:szCs w:val="28"/>
          <w:lang w:eastAsia="uk-UA"/>
          <w14:ligatures w14:val="none"/>
        </w:rPr>
        <w:t>.</w:t>
      </w:r>
    </w:p>
    <w:p w14:paraId="4E4BBD46"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Відповідно до частини десятої </w:t>
      </w:r>
      <w:hyperlink r:id="rId200" w:anchor="2358"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статті 290 Кодексу адміністративного судочинства України</w:t>
        </w:r>
      </w:hyperlink>
      <w:r w:rsidRPr="0028316C">
        <w:rPr>
          <w:rFonts w:ascii="Roboto Condensed Light" w:eastAsia="Times New Roman" w:hAnsi="Roboto Condensed Light" w:cs="Times New Roman"/>
          <w:color w:val="3A3A3A"/>
          <w:kern w:val="0"/>
          <w:sz w:val="28"/>
          <w:szCs w:val="28"/>
          <w:lang w:eastAsia="uk-UA"/>
          <w14:ligatures w14:val="none"/>
        </w:rPr>
        <w:t xml:space="preserve"> у рішенні суду, ухваленому за результатами розгляду зразкової справи, Верховний Суд додатково зазначає: 1) ознаки типових справ; 2) обставини зразкової справи, які обумовлюють типове застосування норм матеріального права та </w:t>
      </w:r>
      <w:r w:rsidRPr="0028316C">
        <w:rPr>
          <w:rFonts w:ascii="Roboto Condensed Light" w:eastAsia="Times New Roman" w:hAnsi="Roboto Condensed Light" w:cs="Times New Roman"/>
          <w:color w:val="3A3A3A"/>
          <w:kern w:val="0"/>
          <w:sz w:val="28"/>
          <w:szCs w:val="28"/>
          <w:lang w:eastAsia="uk-UA"/>
          <w14:ligatures w14:val="none"/>
        </w:rPr>
        <w:lastRenderedPageBreak/>
        <w:t>порядок застосування таких норм; 3) обставини, які можуть впливати на інше застосування норм матеріального права, ніж у зразковій справі.</w:t>
      </w:r>
    </w:p>
    <w:p w14:paraId="4AA8F3F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i/>
          <w:iCs/>
          <w:color w:val="3A3A3A"/>
          <w:kern w:val="0"/>
          <w:sz w:val="28"/>
          <w:szCs w:val="28"/>
          <w:lang w:eastAsia="uk-UA"/>
          <w14:ligatures w14:val="none"/>
        </w:rPr>
        <w:t>Ознаки типових справ.</w:t>
      </w:r>
    </w:p>
    <w:p w14:paraId="4EA4BDF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Це рішення суду є зразковим для справ, у яких предметом спору є обчислення пенсії по інвалідності у п`ятикратному розмірі мінімальної заробітної плати, встановленої </w:t>
      </w:r>
      <w:hyperlink r:id="rId20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01 січня відповідного року для осіб, які отримують пенсію по інвалідності та брали участь у ліквідації наслідків Чорнобильської катастрофи, інших ядерних аварій та випробувань, у військових навчаннях із застосуванням ядерної зброї під час військових зборів і внаслідок цього стали особами з інвалідністю.</w:t>
      </w:r>
    </w:p>
    <w:p w14:paraId="2117DDF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i/>
          <w:iCs/>
          <w:color w:val="3A3A3A"/>
          <w:kern w:val="0"/>
          <w:sz w:val="28"/>
          <w:szCs w:val="28"/>
          <w:u w:val="single"/>
          <w:lang w:eastAsia="uk-UA"/>
          <w14:ligatures w14:val="none"/>
        </w:rPr>
        <w:t>Обставини зразкової справи, які обумовлюють типове застосування норм матеріального права:</w:t>
      </w:r>
    </w:p>
    <w:p w14:paraId="2BABC3B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(а) особа отримує пенсію по інвалідності та брала участь у ліквідації наслідків Чорнобильської катастрофи, інших ядерних аварій та випробувань, у військових навчаннях із застосуванням ядерної зброї під час військових зборів і внаслідок цього стала особою з інвалідністю;</w:t>
      </w:r>
    </w:p>
    <w:p w14:paraId="777F5183"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(б) відповідачем є відповідне управління Пенсійного фонду України;</w:t>
      </w:r>
    </w:p>
    <w:p w14:paraId="6A67043A"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(в) предметом спору є обчислення пенсії по інвалідності, виходячи з п`ятикратного розміру мінімальної заробітної плати, встановленої </w:t>
      </w:r>
      <w:hyperlink r:id="rId202"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законом</w:t>
        </w:r>
      </w:hyperlink>
      <w:r w:rsidRPr="0028316C">
        <w:rPr>
          <w:rFonts w:ascii="Roboto Condensed Light" w:eastAsia="Times New Roman" w:hAnsi="Roboto Condensed Light" w:cs="Times New Roman"/>
          <w:color w:val="3A3A3A"/>
          <w:kern w:val="0"/>
          <w:sz w:val="28"/>
          <w:szCs w:val="28"/>
          <w:lang w:eastAsia="uk-UA"/>
          <w14:ligatures w14:val="none"/>
        </w:rPr>
        <w:t> на 01 січня відповідного року відповідно до частини третьої </w:t>
      </w:r>
      <w:hyperlink r:id="rId203" w:anchor="626591" w:tgtFrame="_blank" w:tooltip="Про статус і соціальний захист громадян, які постраждали внаслідок Чорнобильської катастрофи; нормативно-правовий акт № 796-XII від 28.02.1991" w:history="1">
        <w:r w:rsidRPr="0028316C">
          <w:rPr>
            <w:rFonts w:ascii="Roboto Condensed Light" w:eastAsia="Times New Roman" w:hAnsi="Roboto Condensed Light" w:cs="Times New Roman"/>
            <w:color w:val="00274E"/>
            <w:kern w:val="0"/>
            <w:sz w:val="28"/>
            <w:szCs w:val="28"/>
            <w:lang w:eastAsia="uk-UA"/>
            <w14:ligatures w14:val="none"/>
          </w:rPr>
          <w:t>статті 59 Закону України "Про статус і соціальний захист громадян, які постраждали внаслідок Чорнобильської катастрофи"</w:t>
        </w:r>
      </w:hyperlink>
      <w:r w:rsidRPr="0028316C">
        <w:rPr>
          <w:rFonts w:ascii="Roboto Condensed Light" w:eastAsia="Times New Roman" w:hAnsi="Roboto Condensed Light" w:cs="Times New Roman"/>
          <w:color w:val="3A3A3A"/>
          <w:kern w:val="0"/>
          <w:sz w:val="28"/>
          <w:szCs w:val="28"/>
          <w:lang w:eastAsia="uk-UA"/>
          <w14:ligatures w14:val="none"/>
        </w:rPr>
        <w:t>.</w:t>
      </w:r>
    </w:p>
    <w:p w14:paraId="0D1A05CE"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На інше застосування норм матеріального права, ніж у зразковій справі, може впливати подальша зміна законодавства, що регулює ці правовідносини.</w:t>
      </w:r>
    </w:p>
    <w:p w14:paraId="3A5D766B"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Керуючись статтями </w:t>
      </w:r>
      <w:hyperlink r:id="rId204" w:anchor="117"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9</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205" w:anchor="1823"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241-246</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206" w:anchor="2062"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262</w:t>
        </w:r>
      </w:hyperlink>
      <w:r w:rsidRPr="0028316C">
        <w:rPr>
          <w:rFonts w:ascii="Roboto Condensed Light" w:eastAsia="Times New Roman" w:hAnsi="Roboto Condensed Light" w:cs="Times New Roman"/>
          <w:color w:val="3A3A3A"/>
          <w:kern w:val="0"/>
          <w:sz w:val="28"/>
          <w:szCs w:val="28"/>
          <w:lang w:eastAsia="uk-UA"/>
          <w14:ligatures w14:val="none"/>
        </w:rPr>
        <w:t>, </w:t>
      </w:r>
      <w:hyperlink r:id="rId207" w:anchor="2358" w:tgtFrame="_blank" w:tooltip="Кодекс адміністративного судочинства України (ред. з 15.12.2017); нормативно-правовий акт № 2747-IV від 06.07.2005" w:history="1">
        <w:r w:rsidRPr="0028316C">
          <w:rPr>
            <w:rFonts w:ascii="Roboto Condensed Light" w:eastAsia="Times New Roman" w:hAnsi="Roboto Condensed Light" w:cs="Times New Roman"/>
            <w:color w:val="00274E"/>
            <w:kern w:val="0"/>
            <w:sz w:val="28"/>
            <w:szCs w:val="28"/>
            <w:lang w:eastAsia="uk-UA"/>
            <w14:ligatures w14:val="none"/>
          </w:rPr>
          <w:t>290 Кодексу адміністративного судочинства України</w:t>
        </w:r>
      </w:hyperlink>
      <w:r w:rsidRPr="0028316C">
        <w:rPr>
          <w:rFonts w:ascii="Roboto Condensed Light" w:eastAsia="Times New Roman" w:hAnsi="Roboto Condensed Light" w:cs="Times New Roman"/>
          <w:color w:val="3A3A3A"/>
          <w:kern w:val="0"/>
          <w:sz w:val="28"/>
          <w:szCs w:val="28"/>
          <w:lang w:eastAsia="uk-UA"/>
          <w14:ligatures w14:val="none"/>
        </w:rPr>
        <w:t>, Суд, -</w:t>
      </w:r>
    </w:p>
    <w:p w14:paraId="2E94C4C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b/>
          <w:bCs/>
          <w:color w:val="3A3A3A"/>
          <w:kern w:val="0"/>
          <w:sz w:val="28"/>
          <w:szCs w:val="28"/>
          <w:lang w:eastAsia="uk-UA"/>
          <w14:ligatures w14:val="none"/>
        </w:rPr>
        <w:t>В И Р І Ш И В</w:t>
      </w:r>
      <w:r w:rsidRPr="0028316C">
        <w:rPr>
          <w:rFonts w:ascii="Roboto Condensed Light" w:eastAsia="Times New Roman" w:hAnsi="Roboto Condensed Light" w:cs="Times New Roman"/>
          <w:color w:val="3A3A3A"/>
          <w:kern w:val="0"/>
          <w:sz w:val="28"/>
          <w:szCs w:val="28"/>
          <w:lang w:eastAsia="uk-UA"/>
          <w14:ligatures w14:val="none"/>
        </w:rPr>
        <w:t>:</w:t>
      </w:r>
    </w:p>
    <w:p w14:paraId="1C4D10CF"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У задоволенні позову ОСОБА_1 до Головного Управління Пенсійного фонду України в Харківській області про визнання бездіяльності протиправною та зобов`язання вчинити певні дії, стягнення суми - відмовити.</w:t>
      </w:r>
    </w:p>
    <w:p w14:paraId="538A8FDE"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Рішення набирає законної сили після закінчення строку подання апеляційної скарги, якщо таку скаргу не було подано.</w:t>
      </w:r>
    </w:p>
    <w:p w14:paraId="05BE1A1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У разі подання апеляційної скарги судове рішення Верховного Суду, якщо його не скасовано, набирає законної сили після набрання законної сили рішенням Великої Палати Верховного Суду за наслідками апеляційного перегляду.</w:t>
      </w:r>
    </w:p>
    <w:p w14:paraId="68FC4B35"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Рішення може бути оскаржене до Великої Палати Верховного Суду протягом тридцяти днів з дня його ухвалення.</w:t>
      </w:r>
    </w:p>
    <w:p w14:paraId="31DE2272"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Головуючий суддя                                                                                   Л.В. </w:t>
      </w:r>
      <w:proofErr w:type="spellStart"/>
      <w:r w:rsidRPr="0028316C">
        <w:rPr>
          <w:rFonts w:ascii="Roboto Condensed Light" w:eastAsia="Times New Roman" w:hAnsi="Roboto Condensed Light" w:cs="Times New Roman"/>
          <w:color w:val="3A3A3A"/>
          <w:kern w:val="0"/>
          <w:sz w:val="28"/>
          <w:szCs w:val="28"/>
          <w:lang w:eastAsia="uk-UA"/>
          <w14:ligatures w14:val="none"/>
        </w:rPr>
        <w:t>Тацій</w:t>
      </w:r>
      <w:proofErr w:type="spellEnd"/>
    </w:p>
    <w:p w14:paraId="31DC425C"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lastRenderedPageBreak/>
        <w:t xml:space="preserve">Судді:                                                                                                     А.А. </w:t>
      </w:r>
      <w:proofErr w:type="spellStart"/>
      <w:r w:rsidRPr="0028316C">
        <w:rPr>
          <w:rFonts w:ascii="Roboto Condensed Light" w:eastAsia="Times New Roman" w:hAnsi="Roboto Condensed Light" w:cs="Times New Roman"/>
          <w:color w:val="3A3A3A"/>
          <w:kern w:val="0"/>
          <w:sz w:val="28"/>
          <w:szCs w:val="28"/>
          <w:lang w:eastAsia="uk-UA"/>
          <w14:ligatures w14:val="none"/>
        </w:rPr>
        <w:t>Єзеров</w:t>
      </w:r>
      <w:proofErr w:type="spellEnd"/>
    </w:p>
    <w:p w14:paraId="69EAA02E"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С.Г. Стеценко</w:t>
      </w:r>
    </w:p>
    <w:p w14:paraId="690FFFF7"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                                                                                                              Т.Г. </w:t>
      </w:r>
      <w:proofErr w:type="spellStart"/>
      <w:r w:rsidRPr="0028316C">
        <w:rPr>
          <w:rFonts w:ascii="Roboto Condensed Light" w:eastAsia="Times New Roman" w:hAnsi="Roboto Condensed Light" w:cs="Times New Roman"/>
          <w:color w:val="3A3A3A"/>
          <w:kern w:val="0"/>
          <w:sz w:val="28"/>
          <w:szCs w:val="28"/>
          <w:lang w:eastAsia="uk-UA"/>
          <w14:ligatures w14:val="none"/>
        </w:rPr>
        <w:t>Стрелець</w:t>
      </w:r>
      <w:proofErr w:type="spellEnd"/>
    </w:p>
    <w:p w14:paraId="25DB9F38" w14:textId="77777777" w:rsidR="0028316C" w:rsidRPr="0028316C" w:rsidRDefault="0028316C" w:rsidP="0028316C">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8316C">
        <w:rPr>
          <w:rFonts w:ascii="Roboto Condensed Light" w:eastAsia="Times New Roman" w:hAnsi="Roboto Condensed Light" w:cs="Times New Roman"/>
          <w:color w:val="3A3A3A"/>
          <w:kern w:val="0"/>
          <w:sz w:val="28"/>
          <w:szCs w:val="28"/>
          <w:lang w:eastAsia="uk-UA"/>
          <w14:ligatures w14:val="none"/>
        </w:rPr>
        <w:t xml:space="preserve">                                                                                                              В.М. </w:t>
      </w:r>
      <w:proofErr w:type="spellStart"/>
      <w:r w:rsidRPr="0028316C">
        <w:rPr>
          <w:rFonts w:ascii="Roboto Condensed Light" w:eastAsia="Times New Roman" w:hAnsi="Roboto Condensed Light" w:cs="Times New Roman"/>
          <w:color w:val="3A3A3A"/>
          <w:kern w:val="0"/>
          <w:sz w:val="28"/>
          <w:szCs w:val="28"/>
          <w:lang w:eastAsia="uk-UA"/>
          <w14:ligatures w14:val="none"/>
        </w:rPr>
        <w:t>Шарапа</w:t>
      </w:r>
      <w:proofErr w:type="spellEnd"/>
    </w:p>
    <w:p w14:paraId="51822C97" w14:textId="77777777" w:rsidR="00FE4F33" w:rsidRPr="0028316C" w:rsidRDefault="00FE4F33" w:rsidP="0028316C">
      <w:pPr>
        <w:jc w:val="both"/>
        <w:rPr>
          <w:rFonts w:ascii="Roboto Condensed Light" w:hAnsi="Roboto Condensed Light"/>
          <w:sz w:val="28"/>
          <w:szCs w:val="28"/>
        </w:rPr>
      </w:pPr>
    </w:p>
    <w:sectPr w:rsidR="00FE4F33" w:rsidRPr="002831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6C"/>
    <w:rsid w:val="0028316C"/>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F319"/>
  <w15:chartTrackingRefBased/>
  <w15:docId w15:val="{BFD0800A-E068-45C9-B678-A7BD3737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831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16C"/>
    <w:rPr>
      <w:rFonts w:ascii="Times New Roman" w:eastAsia="Times New Roman" w:hAnsi="Times New Roman" w:cs="Times New Roman"/>
      <w:b/>
      <w:bCs/>
      <w:kern w:val="36"/>
      <w:sz w:val="48"/>
      <w:szCs w:val="48"/>
      <w:lang w:eastAsia="uk-UA"/>
      <w14:ligatures w14:val="none"/>
    </w:rPr>
  </w:style>
  <w:style w:type="paragraph" w:customStyle="1" w:styleId="msonormal0">
    <w:name w:val="msonormal"/>
    <w:basedOn w:val="a"/>
    <w:rsid w:val="0028316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rmal (Web)"/>
    <w:basedOn w:val="a"/>
    <w:uiPriority w:val="99"/>
    <w:semiHidden/>
    <w:unhideWhenUsed/>
    <w:rsid w:val="0028316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Emphasis"/>
    <w:basedOn w:val="a0"/>
    <w:uiPriority w:val="20"/>
    <w:qFormat/>
    <w:rsid w:val="0028316C"/>
    <w:rPr>
      <w:i/>
      <w:iCs/>
    </w:rPr>
  </w:style>
  <w:style w:type="character" w:styleId="a5">
    <w:name w:val="Hyperlink"/>
    <w:basedOn w:val="a0"/>
    <w:uiPriority w:val="99"/>
    <w:semiHidden/>
    <w:unhideWhenUsed/>
    <w:rsid w:val="0028316C"/>
    <w:rPr>
      <w:color w:val="0000FF"/>
      <w:u w:val="single"/>
    </w:rPr>
  </w:style>
  <w:style w:type="character" w:styleId="a6">
    <w:name w:val="FollowedHyperlink"/>
    <w:basedOn w:val="a0"/>
    <w:uiPriority w:val="99"/>
    <w:semiHidden/>
    <w:unhideWhenUsed/>
    <w:rsid w:val="0028316C"/>
    <w:rPr>
      <w:color w:val="800080"/>
      <w:u w:val="single"/>
    </w:rPr>
  </w:style>
  <w:style w:type="character" w:styleId="a7">
    <w:name w:val="Strong"/>
    <w:basedOn w:val="a0"/>
    <w:uiPriority w:val="22"/>
    <w:qFormat/>
    <w:rsid w:val="00283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34447">
      <w:bodyDiv w:val="1"/>
      <w:marLeft w:val="0"/>
      <w:marRight w:val="0"/>
      <w:marTop w:val="0"/>
      <w:marBottom w:val="0"/>
      <w:divBdr>
        <w:top w:val="none" w:sz="0" w:space="0" w:color="auto"/>
        <w:left w:val="none" w:sz="0" w:space="0" w:color="auto"/>
        <w:bottom w:val="none" w:sz="0" w:space="0" w:color="auto"/>
        <w:right w:val="none" w:sz="0" w:space="0" w:color="auto"/>
      </w:divBdr>
      <w:divsChild>
        <w:div w:id="1730609609">
          <w:marLeft w:val="0"/>
          <w:marRight w:val="0"/>
          <w:marTop w:val="0"/>
          <w:marBottom w:val="0"/>
          <w:divBdr>
            <w:top w:val="none" w:sz="0" w:space="0" w:color="auto"/>
            <w:left w:val="none" w:sz="0" w:space="0" w:color="auto"/>
            <w:bottom w:val="none" w:sz="0" w:space="0" w:color="auto"/>
            <w:right w:val="none" w:sz="0" w:space="0" w:color="auto"/>
          </w:divBdr>
          <w:divsChild>
            <w:div w:id="761147238">
              <w:marLeft w:val="0"/>
              <w:marRight w:val="0"/>
              <w:marTop w:val="300"/>
              <w:marBottom w:val="0"/>
              <w:divBdr>
                <w:top w:val="none" w:sz="0" w:space="0" w:color="auto"/>
                <w:left w:val="none" w:sz="0" w:space="0" w:color="auto"/>
                <w:bottom w:val="none" w:sz="0" w:space="0" w:color="auto"/>
                <w:right w:val="none" w:sz="0" w:space="0" w:color="auto"/>
              </w:divBdr>
            </w:div>
          </w:divsChild>
        </w:div>
        <w:div w:id="29217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an_117/ed_2020_04_28/pravo1/T05_2747.html?pravo=1" TargetMode="External"/><Relationship Id="rId21" Type="http://schemas.openxmlformats.org/officeDocument/2006/relationships/hyperlink" Target="http://search.ligazakon.ua/l_doc2.nsf/link1/an_625363/ed_2019_06_06/pravo1/T079600.html?pravo=1" TargetMode="External"/><Relationship Id="rId42" Type="http://schemas.openxmlformats.org/officeDocument/2006/relationships/hyperlink" Target="http://search.ligazakon.ua/l_doc2.nsf/link1/an_56/ed_2019_09_03/pravo1/Z960254K.html?pravo=1" TargetMode="External"/><Relationship Id="rId63" Type="http://schemas.openxmlformats.org/officeDocument/2006/relationships/hyperlink" Target="http://search.ligazakon.ua/l_doc2.nsf/link1/an_625363/ed_2019_06_06/pravo1/T079600.html?pravo=1" TargetMode="External"/><Relationship Id="rId84" Type="http://schemas.openxmlformats.org/officeDocument/2006/relationships/hyperlink" Target="http://search.ligazakon.ua/l_doc2.nsf/link1/an_625363/ed_2019_06_06/pravo1/T079600.html?pravo=1" TargetMode="External"/><Relationship Id="rId138" Type="http://schemas.openxmlformats.org/officeDocument/2006/relationships/hyperlink" Target="http://search.ligazakon.ua/l_doc2.nsf/link1/ed_2020_05_05/pravo1/T124495.html?pravo=1" TargetMode="External"/><Relationship Id="rId159" Type="http://schemas.openxmlformats.org/officeDocument/2006/relationships/hyperlink" Target="http://search.ligazakon.ua/l_doc2.nsf/link1/ed_2019_06_06/pravo1/T079600.html?pravo=1" TargetMode="External"/><Relationship Id="rId170" Type="http://schemas.openxmlformats.org/officeDocument/2006/relationships/hyperlink" Target="http://search.ligazakon.ua/l_doc2.nsf/link1/an_625696/ed_2019_06_06/pravo1/T079600.html?pravo=1" TargetMode="External"/><Relationship Id="rId191" Type="http://schemas.openxmlformats.org/officeDocument/2006/relationships/hyperlink" Target="http://search.ligazakon.ua/l_doc2.nsf/link1/ed_2020_04_28/pravo1/T05_2747.html?pravo=1" TargetMode="External"/><Relationship Id="rId205" Type="http://schemas.openxmlformats.org/officeDocument/2006/relationships/hyperlink" Target="http://search.ligazakon.ua/l_doc2.nsf/link1/an_1823/ed_2020_04_28/pravo1/T05_2747.html?pravo=1" TargetMode="External"/><Relationship Id="rId16" Type="http://schemas.openxmlformats.org/officeDocument/2006/relationships/hyperlink" Target="http://search.ligazakon.ua/l_doc2.nsf/link1/ed_2019_06_06/pravo1/T079600.html?pravo=1" TargetMode="External"/><Relationship Id="rId107" Type="http://schemas.openxmlformats.org/officeDocument/2006/relationships/hyperlink" Target="http://search.ligazakon.ua/l_doc2.nsf/link1/ed_2019_06_06/pravo1/T079600.html?pravo=1" TargetMode="External"/><Relationship Id="rId11" Type="http://schemas.openxmlformats.org/officeDocument/2006/relationships/hyperlink" Target="http://search.ligazakon.ua/l_doc2.nsf/link1/an_626591/ed_2019_06_06/pravo1/T079600.html?pravo=1" TargetMode="External"/><Relationship Id="rId32" Type="http://schemas.openxmlformats.org/officeDocument/2006/relationships/hyperlink" Target="http://search.ligazakon.ua/l_doc2.nsf/link1/ed_2020_02_27/pravo1/T355100.html?pravo=1" TargetMode="External"/><Relationship Id="rId37" Type="http://schemas.openxmlformats.org/officeDocument/2006/relationships/hyperlink" Target="http://search.ligazakon.ua/l_doc2.nsf/link1/ed_2019_06_26/pravo1/KP111210.html?pravo=1" TargetMode="External"/><Relationship Id="rId53" Type="http://schemas.openxmlformats.org/officeDocument/2006/relationships/hyperlink" Target="http://search.ligazakon.ua/l_doc2.nsf/link1/ed_2019_06_06/pravo1/T079600.html?pravo=1" TargetMode="External"/><Relationship Id="rId58" Type="http://schemas.openxmlformats.org/officeDocument/2006/relationships/hyperlink" Target="http://search.ligazakon.ua/l_doc2.nsf/link1/an_625363/ed_2019_06_06/pravo1/T079600.html?pravo=1" TargetMode="External"/><Relationship Id="rId74" Type="http://schemas.openxmlformats.org/officeDocument/2006/relationships/hyperlink" Target="http://search.ligazakon.ua/l_doc2.nsf/link1/an_624736/ed_2019_06_06/pravo1/T079600.html?pravo=1" TargetMode="External"/><Relationship Id="rId79" Type="http://schemas.openxmlformats.org/officeDocument/2006/relationships/hyperlink" Target="http://search.ligazakon.ua/l_doc2.nsf/link1/ed_2018_06_07/pravo1/T172148.html?pravo=1" TargetMode="External"/><Relationship Id="rId102" Type="http://schemas.openxmlformats.org/officeDocument/2006/relationships/hyperlink" Target="http://search.ligazakon.ua/l_doc2.nsf/link1/an_626591/ed_2019_06_06/pravo1/T079600.html?pravo=1" TargetMode="External"/><Relationship Id="rId123" Type="http://schemas.openxmlformats.org/officeDocument/2006/relationships/hyperlink" Target="http://search.ligazakon.ua/l_doc2.nsf/link1/ed_2020_03_30/pravo1/T031058.html?pravo=1" TargetMode="External"/><Relationship Id="rId128" Type="http://schemas.openxmlformats.org/officeDocument/2006/relationships/hyperlink" Target="http://search.ligazakon.ua/l_doc2.nsf/link1/ed_2020_04_28/pravo1/T990679.html?pravo=1" TargetMode="External"/><Relationship Id="rId144" Type="http://schemas.openxmlformats.org/officeDocument/2006/relationships/hyperlink" Target="http://search.ligazakon.ua/l_doc2.nsf/link1/ed_2018_06_07/pravo1/T172148.html?pravo=1" TargetMode="External"/><Relationship Id="rId149" Type="http://schemas.openxmlformats.org/officeDocument/2006/relationships/hyperlink" Target="http://search.ligazakon.ua/l_doc2.nsf/link1/ed_2019_06_06/pravo1/T079600.html?pravo=1" TargetMode="External"/><Relationship Id="rId5" Type="http://schemas.openxmlformats.org/officeDocument/2006/relationships/hyperlink" Target="http://search.ligazakon.ua/l_doc2.nsf/link1/ed_2019_09_03/pravo1/Z960254K.html?pravo=1" TargetMode="External"/><Relationship Id="rId90" Type="http://schemas.openxmlformats.org/officeDocument/2006/relationships/hyperlink" Target="http://search.ligazakon.ua/l_doc2.nsf/link1/ed_2019_06_06/pravo1/T079600.html?pravo=1" TargetMode="External"/><Relationship Id="rId95" Type="http://schemas.openxmlformats.org/officeDocument/2006/relationships/hyperlink" Target="http://search.ligazakon.ua/l_doc2.nsf/link1/an_626591/ed_2019_06_06/pravo1/T079600.html?pravo=1" TargetMode="External"/><Relationship Id="rId160" Type="http://schemas.openxmlformats.org/officeDocument/2006/relationships/hyperlink" Target="http://search.ligazakon.ua/l_doc2.nsf/link1/ed_2019_06_06/pravo1/T079600.html?pravo=1" TargetMode="External"/><Relationship Id="rId165" Type="http://schemas.openxmlformats.org/officeDocument/2006/relationships/hyperlink" Target="http://search.ligazakon.ua/l_doc2.nsf/link1/ed_2019_06_26/pravo1/KP111210.html?pravo=1" TargetMode="External"/><Relationship Id="rId181" Type="http://schemas.openxmlformats.org/officeDocument/2006/relationships/hyperlink" Target="http://search.ligazakon.ua/l_doc2.nsf/link1/an_825772/ed_2019_09_03/pravo1/Z960254K.html?pravo=1" TargetMode="External"/><Relationship Id="rId186" Type="http://schemas.openxmlformats.org/officeDocument/2006/relationships/hyperlink" Target="http://search.ligazakon.ua/l_doc2.nsf/link1/an_825772/ed_2019_09_03/pravo1/Z960254K.html?pravo=1" TargetMode="External"/><Relationship Id="rId22" Type="http://schemas.openxmlformats.org/officeDocument/2006/relationships/hyperlink" Target="http://search.ligazakon.ua/l_doc2.nsf/link1/ed_2019_06_06/pravo1/T079600.html?pravo=1" TargetMode="External"/><Relationship Id="rId27" Type="http://schemas.openxmlformats.org/officeDocument/2006/relationships/hyperlink" Target="http://search.ligazakon.ua/l_doc2.nsf/link1/ed_2019_06_06/pravo1/T079600.html?pravo=1" TargetMode="External"/><Relationship Id="rId43" Type="http://schemas.openxmlformats.org/officeDocument/2006/relationships/hyperlink" Target="http://search.ligazakon.ua/l_doc2.nsf/link1/ed_2019_09_03/pravo1/Z960254K.html?pravo=1" TargetMode="External"/><Relationship Id="rId48" Type="http://schemas.openxmlformats.org/officeDocument/2006/relationships/hyperlink" Target="http://search.ligazakon.ua/l_doc2.nsf/link1/an_16/ed_2020_01_23/pravo1/T178800.html?pravo=1" TargetMode="External"/><Relationship Id="rId64" Type="http://schemas.openxmlformats.org/officeDocument/2006/relationships/hyperlink" Target="http://search.ligazakon.ua/l_doc2.nsf/link1/an_626591/ed_2019_06_06/pravo1/T079600.html?pravo=1" TargetMode="External"/><Relationship Id="rId69" Type="http://schemas.openxmlformats.org/officeDocument/2006/relationships/hyperlink" Target="http://search.ligazakon.ua/l_doc2.nsf/link1/ed_2019_06_06/pravo1/T079600.html?pravo=1" TargetMode="External"/><Relationship Id="rId113" Type="http://schemas.openxmlformats.org/officeDocument/2006/relationships/hyperlink" Target="http://search.ligazakon.ua/l_doc2.nsf/link1/ed_2019_06_26/pravo1/KP111210.html?pravo=1" TargetMode="External"/><Relationship Id="rId118" Type="http://schemas.openxmlformats.org/officeDocument/2006/relationships/hyperlink" Target="http://search.ligazakon.ua/l_doc2.nsf/link1/ed_2019_06_06/pravo1/T079600.html?pravo=1" TargetMode="External"/><Relationship Id="rId134" Type="http://schemas.openxmlformats.org/officeDocument/2006/relationships/hyperlink" Target="http://search.ligazakon.ua/l_doc2.nsf/link1/ed_2020_03_04/pravo1/T403800.html?pravo=1" TargetMode="External"/><Relationship Id="rId139" Type="http://schemas.openxmlformats.org/officeDocument/2006/relationships/hyperlink" Target="http://search.ligazakon.ua/l_doc2.nsf/link1/ed_2020_04_02/pravo1/T10_2755.html?pravo=1" TargetMode="External"/><Relationship Id="rId80" Type="http://schemas.openxmlformats.org/officeDocument/2006/relationships/hyperlink" Target="http://search.ligazakon.ua/l_doc2.nsf/link1/ed_2019_06_06/pravo1/T079600.html?pravo=1" TargetMode="External"/><Relationship Id="rId85" Type="http://schemas.openxmlformats.org/officeDocument/2006/relationships/hyperlink" Target="http://search.ligazakon.ua/l_doc2.nsf/link1/an_625696/ed_2019_06_06/pravo1/T079600.html?pravo=1" TargetMode="External"/><Relationship Id="rId150" Type="http://schemas.openxmlformats.org/officeDocument/2006/relationships/hyperlink" Target="http://search.ligazakon.ua/l_doc2.nsf/link1/ed_2019_06_06/pravo1/T079600.html?pravo=1" TargetMode="External"/><Relationship Id="rId155" Type="http://schemas.openxmlformats.org/officeDocument/2006/relationships/hyperlink" Target="http://search.ligazakon.ua/l_doc2.nsf/link1/an_626591/ed_2019_06_06/pravo1/T079600.html?pravo=1" TargetMode="External"/><Relationship Id="rId171" Type="http://schemas.openxmlformats.org/officeDocument/2006/relationships/hyperlink" Target="http://search.ligazakon.ua/l_doc2.nsf/link1/an_626591/ed_2019_06_06/pravo1/T079600.html?pravo=1" TargetMode="External"/><Relationship Id="rId176" Type="http://schemas.openxmlformats.org/officeDocument/2006/relationships/hyperlink" Target="http://search.ligazakon.ua/l_doc2.nsf/link1/ed_2019_06_06/pravo1/T079600.html?pravo=1" TargetMode="External"/><Relationship Id="rId192" Type="http://schemas.openxmlformats.org/officeDocument/2006/relationships/hyperlink" Target="http://search.ligazakon.ua/l_doc2.nsf/link1/an_24/ed_2020_04_28/pravo1/T05_2747.html?pravo=1" TargetMode="External"/><Relationship Id="rId197" Type="http://schemas.openxmlformats.org/officeDocument/2006/relationships/hyperlink" Target="http://search.ligazakon.ua/l_doc2.nsf/link1/ed_2019_06_06/pravo1/T079600.html?pravo=1" TargetMode="External"/><Relationship Id="rId206" Type="http://schemas.openxmlformats.org/officeDocument/2006/relationships/hyperlink" Target="http://search.ligazakon.ua/l_doc2.nsf/link1/an_2062/ed_2020_04_28/pravo1/T05_2747.html?pravo=1" TargetMode="External"/><Relationship Id="rId201" Type="http://schemas.openxmlformats.org/officeDocument/2006/relationships/hyperlink" Target="http://search.ligazakon.ua/l_doc2.nsf/link1/ed_2019_06_06/pravo1/T079600.html?pravo=1" TargetMode="External"/><Relationship Id="rId12" Type="http://schemas.openxmlformats.org/officeDocument/2006/relationships/hyperlink" Target="http://search.ligazakon.ua/l_doc2.nsf/link1/an_148/ed_2020_04_13/pravo1/T226200.html?pravo=1" TargetMode="External"/><Relationship Id="rId17" Type="http://schemas.openxmlformats.org/officeDocument/2006/relationships/hyperlink" Target="http://search.ligazakon.ua/l_doc2.nsf/link1/an_625363/ed_2019_06_06/pravo1/T079600.html?pravo=1" TargetMode="External"/><Relationship Id="rId33" Type="http://schemas.openxmlformats.org/officeDocument/2006/relationships/hyperlink" Target="http://search.ligazakon.ua/l_doc2.nsf/link1/an_624727/ed_2019_06_06/pravo1/T079600.html?pravo=1" TargetMode="External"/><Relationship Id="rId38" Type="http://schemas.openxmlformats.org/officeDocument/2006/relationships/hyperlink" Target="http://search.ligazakon.ua/l_doc2.nsf/link1/ed_2019_06_26/pravo1/KP111210.html?pravo=1" TargetMode="External"/><Relationship Id="rId59" Type="http://schemas.openxmlformats.org/officeDocument/2006/relationships/hyperlink" Target="http://search.ligazakon.ua/l_doc2.nsf/link1/ed_2019_06_06/pravo1/T079600.html?pravo=1" TargetMode="External"/><Relationship Id="rId103" Type="http://schemas.openxmlformats.org/officeDocument/2006/relationships/hyperlink" Target="http://search.ligazakon.ua/l_doc2.nsf/link1/ed_2020_04_01/pravo1/KP190543.html?pravo=1" TargetMode="External"/><Relationship Id="rId108" Type="http://schemas.openxmlformats.org/officeDocument/2006/relationships/hyperlink" Target="http://search.ligazakon.ua/l_doc2.nsf/link1/an_625363/ed_2019_06_06/pravo1/T079600.html?pravo=1" TargetMode="External"/><Relationship Id="rId124" Type="http://schemas.openxmlformats.org/officeDocument/2006/relationships/hyperlink" Target="http://search.ligazakon.ua/l_doc2.nsf/link1/an_1622/ed_2020_03_30/pravo1/T031058.html?pravo=1" TargetMode="External"/><Relationship Id="rId129" Type="http://schemas.openxmlformats.org/officeDocument/2006/relationships/hyperlink" Target="http://search.ligazakon.ua/l_doc2.nsf/link1/ed_2018_06_07/pravo1/T182449.html?pravo=1" TargetMode="External"/><Relationship Id="rId54" Type="http://schemas.openxmlformats.org/officeDocument/2006/relationships/hyperlink" Target="http://search.ligazakon.ua/l_doc2.nsf/link1/an_1622/ed_2020_03_30/pravo1/T031058.html?pravo=1" TargetMode="External"/><Relationship Id="rId70" Type="http://schemas.openxmlformats.org/officeDocument/2006/relationships/hyperlink" Target="http://search.ligazakon.ua/l_doc2.nsf/link1/an_626591/ed_2019_06_06/pravo1/T079600.html?pravo=1" TargetMode="External"/><Relationship Id="rId75" Type="http://schemas.openxmlformats.org/officeDocument/2006/relationships/hyperlink" Target="http://search.ligazakon.ua/l_doc2.nsf/link1/an_625363/ed_2019_06_06/pravo1/T079600.html?pravo=1" TargetMode="External"/><Relationship Id="rId91" Type="http://schemas.openxmlformats.org/officeDocument/2006/relationships/hyperlink" Target="http://search.ligazakon.ua/l_doc2.nsf/link1/ed_2019_04_25/pravo1/KS19005.html?pravo=1" TargetMode="External"/><Relationship Id="rId96" Type="http://schemas.openxmlformats.org/officeDocument/2006/relationships/hyperlink" Target="http://search.ligazakon.ua/l_doc2.nsf/link1/ed_2019_06_06/pravo1/T079600.html?pravo=1" TargetMode="External"/><Relationship Id="rId140" Type="http://schemas.openxmlformats.org/officeDocument/2006/relationships/hyperlink" Target="http://search.ligazakon.ua/l_doc2.nsf/link1/ed_2019_01_01/pravo1/Z970540.html?pravo=1" TargetMode="External"/><Relationship Id="rId145" Type="http://schemas.openxmlformats.org/officeDocument/2006/relationships/hyperlink" Target="http://search.ligazakon.ua/l_doc2.nsf/link1/ed_2019_06_06/pravo1/T079600.html?pravo=1" TargetMode="External"/><Relationship Id="rId161" Type="http://schemas.openxmlformats.org/officeDocument/2006/relationships/hyperlink" Target="http://search.ligazakon.ua/l_doc2.nsf/link1/an_626591/ed_2019_06_06/pravo1/T079600.html?pravo=1" TargetMode="External"/><Relationship Id="rId166" Type="http://schemas.openxmlformats.org/officeDocument/2006/relationships/hyperlink" Target="http://search.ligazakon.ua/l_doc2.nsf/link1/ed_2020_05_01/pravo1/KP190124.html?pravo=1" TargetMode="External"/><Relationship Id="rId182" Type="http://schemas.openxmlformats.org/officeDocument/2006/relationships/hyperlink" Target="http://search.ligazakon.ua/l_doc2.nsf/link1/ed_2019_09_03/pravo1/Z960254K.html?pravo=1" TargetMode="External"/><Relationship Id="rId187" Type="http://schemas.openxmlformats.org/officeDocument/2006/relationships/hyperlink" Target="http://search.ligazakon.ua/l_doc2.nsf/link1/ed_2019_06_06/pravo1/T079600.html?pravo=1" TargetMode="External"/><Relationship Id="rId1" Type="http://schemas.openxmlformats.org/officeDocument/2006/relationships/styles" Target="styles.xml"/><Relationship Id="rId6" Type="http://schemas.openxmlformats.org/officeDocument/2006/relationships/hyperlink" Target="http://search.ligazakon.ua/l_doc2.nsf/link1/ed_2020_04_13/pravo1/T226200.html?pravo=1" TargetMode="External"/><Relationship Id="rId23" Type="http://schemas.openxmlformats.org/officeDocument/2006/relationships/hyperlink" Target="http://search.ligazakon.ua/l_doc2.nsf/link1/ed_2020_04_13/pravo1/T226200.html?pravo=1" TargetMode="External"/><Relationship Id="rId28" Type="http://schemas.openxmlformats.org/officeDocument/2006/relationships/hyperlink" Target="http://search.ligazakon.ua/l_doc2.nsf/link1/ed_2019_06_06/pravo1/T079600.html?pravo=1" TargetMode="External"/><Relationship Id="rId49" Type="http://schemas.openxmlformats.org/officeDocument/2006/relationships/hyperlink" Target="http://search.ligazakon.ua/l_doc2.nsf/link1/an_1504/ed_2020_03_30/pravo1/T031058.html?pravo=1" TargetMode="External"/><Relationship Id="rId114" Type="http://schemas.openxmlformats.org/officeDocument/2006/relationships/hyperlink" Target="http://search.ligazakon.ua/l_doc2.nsf/link1/an_626591/ed_2019_06_06/pravo1/T079600.html?pravo=1" TargetMode="External"/><Relationship Id="rId119" Type="http://schemas.openxmlformats.org/officeDocument/2006/relationships/hyperlink" Target="http://search.ligazakon.ua/l_doc2.nsf/link1/an_644/ed_2020_04_28/pravo1/T05_2747.html?pravo=1" TargetMode="External"/><Relationship Id="rId44" Type="http://schemas.openxmlformats.org/officeDocument/2006/relationships/hyperlink" Target="http://search.ligazakon.ua/l_doc2.nsf/link1/an_70/ed_2019_09_03/pravo1/Z960254K.html?pravo=1" TargetMode="External"/><Relationship Id="rId60" Type="http://schemas.openxmlformats.org/officeDocument/2006/relationships/hyperlink" Target="http://search.ligazakon.ua/l_doc2.nsf/link1/an_624436/ed_2019_06_06/pravo1/T079600.html?pravo=1" TargetMode="External"/><Relationship Id="rId65" Type="http://schemas.openxmlformats.org/officeDocument/2006/relationships/hyperlink" Target="http://search.ligazakon.ua/l_doc2.nsf/link1/an_626591/ed_2019_06_06/pravo1/T079600.html?pravo=1" TargetMode="External"/><Relationship Id="rId81" Type="http://schemas.openxmlformats.org/officeDocument/2006/relationships/hyperlink" Target="http://search.ligazakon.ua/l_doc2.nsf/link1/an_626591/ed_2019_06_06/pravo1/T079600.html?pravo=1" TargetMode="External"/><Relationship Id="rId86" Type="http://schemas.openxmlformats.org/officeDocument/2006/relationships/hyperlink" Target="http://search.ligazakon.ua/l_doc2.nsf/link1/an_626591/ed_2019_06_06/pravo1/T079600.html?pravo=1" TargetMode="External"/><Relationship Id="rId130" Type="http://schemas.openxmlformats.org/officeDocument/2006/relationships/hyperlink" Target="http://search.ligazakon.ua/l_doc2.nsf/link1/ed_2020_03_04/pravo1/T012493.html?pravo=1" TargetMode="External"/><Relationship Id="rId135" Type="http://schemas.openxmlformats.org/officeDocument/2006/relationships/hyperlink" Target="http://search.ligazakon.ua/l_doc2.nsf/link1/ed_2019_06_06/pravo1/T079600.html?pravo=1" TargetMode="External"/><Relationship Id="rId151" Type="http://schemas.openxmlformats.org/officeDocument/2006/relationships/hyperlink" Target="http://search.ligazakon.ua/l_doc2.nsf/link1/ed_2020_03_30/pravo1/T031058.html?pravo=1" TargetMode="External"/><Relationship Id="rId156" Type="http://schemas.openxmlformats.org/officeDocument/2006/relationships/hyperlink" Target="http://search.ligazakon.ua/l_doc2.nsf/link1/ed_2019_06_06/pravo1/T079600.html?pravo=1" TargetMode="External"/><Relationship Id="rId177" Type="http://schemas.openxmlformats.org/officeDocument/2006/relationships/hyperlink" Target="http://search.ligazakon.ua/l_doc2.nsf/link1/ed_2019_06_06/pravo1/T079600.html?pravo=1" TargetMode="External"/><Relationship Id="rId198" Type="http://schemas.openxmlformats.org/officeDocument/2006/relationships/hyperlink" Target="http://search.ligazakon.ua/l_doc2.nsf/link1/an_626591/ed_2019_06_06/pravo1/T079600.html?pravo=1" TargetMode="External"/><Relationship Id="rId172" Type="http://schemas.openxmlformats.org/officeDocument/2006/relationships/hyperlink" Target="http://search.ligazakon.ua/l_doc2.nsf/link1/an_626591/ed_2019_06_06/pravo1/T079600.html?pravo=1" TargetMode="External"/><Relationship Id="rId193" Type="http://schemas.openxmlformats.org/officeDocument/2006/relationships/hyperlink" Target="http://search.ligazakon.ua/l_doc2.nsf/link1/an_48/ed_2020_04_28/pravo1/T05_2747.html?pravo=1" TargetMode="External"/><Relationship Id="rId202" Type="http://schemas.openxmlformats.org/officeDocument/2006/relationships/hyperlink" Target="http://search.ligazakon.ua/l_doc2.nsf/link1/ed_2019_06_06/pravo1/T079600.html?pravo=1" TargetMode="External"/><Relationship Id="rId207" Type="http://schemas.openxmlformats.org/officeDocument/2006/relationships/hyperlink" Target="http://search.ligazakon.ua/l_doc2.nsf/link1/an_2358/ed_2020_04_28/pravo1/T05_2747.html?pravo=1" TargetMode="External"/><Relationship Id="rId13" Type="http://schemas.openxmlformats.org/officeDocument/2006/relationships/hyperlink" Target="http://search.ligazakon.ua/l_doc2.nsf/link1/ed_2019_06_26/pravo1/KP111210.html?pravo=1" TargetMode="External"/><Relationship Id="rId18" Type="http://schemas.openxmlformats.org/officeDocument/2006/relationships/hyperlink" Target="http://search.ligazakon.ua/l_doc2.nsf/link1/ed_2020_04_01/pravo1/KP190543.html?pravo=1" TargetMode="External"/><Relationship Id="rId39" Type="http://schemas.openxmlformats.org/officeDocument/2006/relationships/hyperlink" Target="http://search.ligazakon.ua/l_doc2.nsf/link1/ed_2019_06_06/pravo1/T079600.html?pravo=1" TargetMode="External"/><Relationship Id="rId109" Type="http://schemas.openxmlformats.org/officeDocument/2006/relationships/hyperlink" Target="http://search.ligazakon.ua/l_doc2.nsf/link1/an_626591/ed_2019_06_06/pravo1/T079600.html?pravo=1" TargetMode="External"/><Relationship Id="rId34" Type="http://schemas.openxmlformats.org/officeDocument/2006/relationships/hyperlink" Target="http://search.ligazakon.ua/l_doc2.nsf/link1/an_624731/ed_2019_06_06/pravo1/T079600.html?pravo=1" TargetMode="External"/><Relationship Id="rId50" Type="http://schemas.openxmlformats.org/officeDocument/2006/relationships/hyperlink" Target="http://search.ligazakon.ua/l_doc2.nsf/link1/an_1505/ed_2020_03_30/pravo1/T031058.html?pravo=1" TargetMode="External"/><Relationship Id="rId55" Type="http://schemas.openxmlformats.org/officeDocument/2006/relationships/hyperlink" Target="http://search.ligazakon.ua/l_doc2.nsf/link1/ed_2020_04_13/pravo1/T226200.html?pravo=1" TargetMode="External"/><Relationship Id="rId76" Type="http://schemas.openxmlformats.org/officeDocument/2006/relationships/hyperlink" Target="http://search.ligazakon.ua/l_doc2.nsf/link1/ed_2019_06_06/pravo1/T079600.html?pravo=1" TargetMode="External"/><Relationship Id="rId97" Type="http://schemas.openxmlformats.org/officeDocument/2006/relationships/hyperlink" Target="http://search.ligazakon.ua/l_doc2.nsf/link1/an_626591/ed_2019_06_06/pravo1/T079600.html?pravo=1" TargetMode="External"/><Relationship Id="rId104" Type="http://schemas.openxmlformats.org/officeDocument/2006/relationships/hyperlink" Target="http://search.ligazakon.ua/l_doc2.nsf/link1/ed_2019_06_26/pravo1/KP111210.html?pravo=1" TargetMode="External"/><Relationship Id="rId120" Type="http://schemas.openxmlformats.org/officeDocument/2006/relationships/hyperlink" Target="http://search.ligazakon.ua/l_doc2.nsf/link1/an_671/ed_2020_04_28/pravo1/T05_2747.html?pravo=1" TargetMode="External"/><Relationship Id="rId125" Type="http://schemas.openxmlformats.org/officeDocument/2006/relationships/hyperlink" Target="http://search.ligazakon.ua/l_doc2.nsf/link1/ed_2018_06_07/pravo1/T172148.html?pravo=1" TargetMode="External"/><Relationship Id="rId141" Type="http://schemas.openxmlformats.org/officeDocument/2006/relationships/hyperlink" Target="http://search.ligazakon.ua/l_doc2.nsf/link1/ed_2019_06_06/pravo1/T079600.html?pravo=1" TargetMode="External"/><Relationship Id="rId146" Type="http://schemas.openxmlformats.org/officeDocument/2006/relationships/hyperlink" Target="http://search.ligazakon.ua/l_doc2.nsf/link1/ed_2020_03_30/pravo1/T031058.html?pravo=1" TargetMode="External"/><Relationship Id="rId167" Type="http://schemas.openxmlformats.org/officeDocument/2006/relationships/hyperlink" Target="http://search.ligazakon.ua/l_doc2.nsf/link1/an_625363/ed_2019_06_06/pravo1/T079600.html?pravo=1" TargetMode="External"/><Relationship Id="rId188" Type="http://schemas.openxmlformats.org/officeDocument/2006/relationships/hyperlink" Target="http://search.ligazakon.ua/l_doc2.nsf/link1/ed_2019_09_03/pravo1/Z960254K.html?pravo=1" TargetMode="External"/><Relationship Id="rId7" Type="http://schemas.openxmlformats.org/officeDocument/2006/relationships/hyperlink" Target="http://search.ligazakon.ua/l_doc2.nsf/link1/ed_2014_02_27/pravo1/T140796.html?pravo=1" TargetMode="External"/><Relationship Id="rId71" Type="http://schemas.openxmlformats.org/officeDocument/2006/relationships/hyperlink" Target="http://search.ligazakon.ua/l_doc2.nsf/link1/ed_2018_06_07/pravo1/T172148.html?pravo=1" TargetMode="External"/><Relationship Id="rId92" Type="http://schemas.openxmlformats.org/officeDocument/2006/relationships/hyperlink" Target="http://search.ligazakon.ua/l_doc2.nsf/link1/ed_2019_09_03/pravo1/Z960254K.html?pravo=1" TargetMode="External"/><Relationship Id="rId162" Type="http://schemas.openxmlformats.org/officeDocument/2006/relationships/hyperlink" Target="http://search.ligazakon.ua/l_doc2.nsf/link1/ed_2019_09_03/pravo1/Z960254K.html?pravo=1" TargetMode="External"/><Relationship Id="rId183" Type="http://schemas.openxmlformats.org/officeDocument/2006/relationships/hyperlink" Target="http://search.ligazakon.ua/l_doc2.nsf/link1/an_359/ed_2019_09_03/pravo1/Z960254K.html?pravo=1" TargetMode="External"/><Relationship Id="rId2" Type="http://schemas.openxmlformats.org/officeDocument/2006/relationships/settings" Target="settings.xml"/><Relationship Id="rId29" Type="http://schemas.openxmlformats.org/officeDocument/2006/relationships/hyperlink" Target="http://search.ligazakon.ua/l_doc2.nsf/link1/ed_2020_04_13/pravo1/T226200.html?pravo=1" TargetMode="External"/><Relationship Id="rId24" Type="http://schemas.openxmlformats.org/officeDocument/2006/relationships/hyperlink" Target="http://search.ligazakon.ua/l_doc2.nsf/link1/ed_2019_04_25/pravo1/KS19005.html?pravo=1" TargetMode="External"/><Relationship Id="rId40" Type="http://schemas.openxmlformats.org/officeDocument/2006/relationships/hyperlink" Target="http://search.ligazakon.ua/l_doc2.nsf/link1/ed_2020_04_13/pravo1/T226200.html?pravo=1" TargetMode="External"/><Relationship Id="rId45" Type="http://schemas.openxmlformats.org/officeDocument/2006/relationships/hyperlink" Target="http://search.ligazakon.ua/l_doc2.nsf/link1/an_145/ed_2019_09_03/pravo1/Z960254K.html?pravo=1" TargetMode="External"/><Relationship Id="rId66" Type="http://schemas.openxmlformats.org/officeDocument/2006/relationships/hyperlink" Target="http://search.ligazakon.ua/l_doc2.nsf/link1/ed_2019_06_06/pravo1/T079600.html?pravo=1" TargetMode="External"/><Relationship Id="rId87" Type="http://schemas.openxmlformats.org/officeDocument/2006/relationships/hyperlink" Target="http://search.ligazakon.ua/l_doc2.nsf/link1/ed_2017_11_15/pravo1/KP170851.html?pravo=1" TargetMode="External"/><Relationship Id="rId110" Type="http://schemas.openxmlformats.org/officeDocument/2006/relationships/hyperlink" Target="http://search.ligazakon.ua/l_doc2.nsf/link1/ed_2019_06_06/pravo1/T079600.html?pravo=1" TargetMode="External"/><Relationship Id="rId115" Type="http://schemas.openxmlformats.org/officeDocument/2006/relationships/hyperlink" Target="http://search.ligazakon.ua/l_doc2.nsf/link1/an_626591/ed_2019_06_06/pravo1/T079600.html?pravo=1" TargetMode="External"/><Relationship Id="rId131" Type="http://schemas.openxmlformats.org/officeDocument/2006/relationships/hyperlink" Target="http://search.ligazakon.ua/l_doc2.nsf/link1/ed_2020_03_26/pravo1/T141697.html?pravo=1" TargetMode="External"/><Relationship Id="rId136" Type="http://schemas.openxmlformats.org/officeDocument/2006/relationships/hyperlink" Target="http://search.ligazakon.ua/l_doc2.nsf/link1/ed_2020_04_19/pravo1/T150848.html?pravo=1" TargetMode="External"/><Relationship Id="rId157" Type="http://schemas.openxmlformats.org/officeDocument/2006/relationships/hyperlink" Target="http://search.ligazakon.ua/l_doc2.nsf/link1/an_626591/ed_2019_06_06/pravo1/T079600.html?pravo=1" TargetMode="External"/><Relationship Id="rId178" Type="http://schemas.openxmlformats.org/officeDocument/2006/relationships/hyperlink" Target="http://search.ligazakon.ua/l_doc2.nsf/link1/an_49/ed_2019_09_03/pravo1/Z960254K.html?pravo=1" TargetMode="External"/><Relationship Id="rId61" Type="http://schemas.openxmlformats.org/officeDocument/2006/relationships/hyperlink" Target="http://search.ligazakon.ua/l_doc2.nsf/link1/an_624824/ed_2019_06_06/pravo1/T079600.html?pravo=1" TargetMode="External"/><Relationship Id="rId82" Type="http://schemas.openxmlformats.org/officeDocument/2006/relationships/hyperlink" Target="http://search.ligazakon.ua/l_doc2.nsf/link1/an_625363/ed_2019_06_06/pravo1/T079600.html?pravo=1" TargetMode="External"/><Relationship Id="rId152" Type="http://schemas.openxmlformats.org/officeDocument/2006/relationships/hyperlink" Target="http://search.ligazakon.ua/l_doc2.nsf/link1/an_1622/ed_2020_03_30/pravo1/T031058.html?pravo=1" TargetMode="External"/><Relationship Id="rId173" Type="http://schemas.openxmlformats.org/officeDocument/2006/relationships/hyperlink" Target="http://search.ligazakon.ua/l_doc2.nsf/link1/ed_2019_06_06/pravo1/T079600.html?pravo=1" TargetMode="External"/><Relationship Id="rId194" Type="http://schemas.openxmlformats.org/officeDocument/2006/relationships/hyperlink" Target="http://search.ligazakon.ua/l_doc2.nsf/link1/an_101/ed_2020_04_28/pravo1/T05_2747.html?pravo=1" TargetMode="External"/><Relationship Id="rId199" Type="http://schemas.openxmlformats.org/officeDocument/2006/relationships/hyperlink" Target="http://search.ligazakon.ua/l_doc2.nsf/link1/ed_2019_06_26/pravo1/KP111210.html?pravo=1" TargetMode="External"/><Relationship Id="rId203" Type="http://schemas.openxmlformats.org/officeDocument/2006/relationships/hyperlink" Target="http://search.ligazakon.ua/l_doc2.nsf/link1/an_626591/ed_2019_06_06/pravo1/T079600.html?pravo=1" TargetMode="External"/><Relationship Id="rId208" Type="http://schemas.openxmlformats.org/officeDocument/2006/relationships/fontTable" Target="fontTable.xml"/><Relationship Id="rId19" Type="http://schemas.openxmlformats.org/officeDocument/2006/relationships/hyperlink" Target="http://search.ligazakon.ua/l_doc2.nsf/link1/an_626591/ed_2019_06_06/pravo1/T079600.html?pravo=1" TargetMode="External"/><Relationship Id="rId14" Type="http://schemas.openxmlformats.org/officeDocument/2006/relationships/hyperlink" Target="http://search.ligazakon.ua/l_doc2.nsf/link1/ed_2020_04_13/pravo1/T226200.html?pravo=1" TargetMode="External"/><Relationship Id="rId30" Type="http://schemas.openxmlformats.org/officeDocument/2006/relationships/hyperlink" Target="http://search.ligazakon.ua/l_doc2.nsf/link1/ed_2017_12_21/pravo1/T172262.html?pravo=1" TargetMode="External"/><Relationship Id="rId35" Type="http://schemas.openxmlformats.org/officeDocument/2006/relationships/hyperlink" Target="http://search.ligazakon.ua/l_doc2.nsf/link1/ed_2016_12_20/pravo1/KS16065.html?pravo=1" TargetMode="External"/><Relationship Id="rId56" Type="http://schemas.openxmlformats.org/officeDocument/2006/relationships/hyperlink" Target="http://search.ligazakon.ua/l_doc2.nsf/link1/ed_2019_06_06/pravo1/T079600.html?pravo=1" TargetMode="External"/><Relationship Id="rId77" Type="http://schemas.openxmlformats.org/officeDocument/2006/relationships/hyperlink" Target="http://search.ligazakon.ua/l_doc2.nsf/link1/ed_2019_06_06/pravo1/T079600.html?pravo=1" TargetMode="External"/><Relationship Id="rId100" Type="http://schemas.openxmlformats.org/officeDocument/2006/relationships/hyperlink" Target="http://search.ligazakon.ua/l_doc2.nsf/link1/ed_2019_06_06/pravo1/T079600.html?pravo=1" TargetMode="External"/><Relationship Id="rId105" Type="http://schemas.openxmlformats.org/officeDocument/2006/relationships/hyperlink" Target="http://search.ligazakon.ua/l_doc2.nsf/link1/ed_2019_06_06/pravo1/T079600.html?pravo=1" TargetMode="External"/><Relationship Id="rId126" Type="http://schemas.openxmlformats.org/officeDocument/2006/relationships/hyperlink" Target="http://search.ligazakon.ua/l_doc2.nsf/link1/ed_2015_11_04/pravo1/T150749.html?pravo=1" TargetMode="External"/><Relationship Id="rId147" Type="http://schemas.openxmlformats.org/officeDocument/2006/relationships/hyperlink" Target="http://search.ligazakon.ua/l_doc2.nsf/link1/ed_2020_03_30/pravo1/T031058.html?pravo=1" TargetMode="External"/><Relationship Id="rId168" Type="http://schemas.openxmlformats.org/officeDocument/2006/relationships/hyperlink" Target="http://search.ligazakon.ua/l_doc2.nsf/link1/ed_2019_06_26/pravo1/KP111210.html?pravo=1" TargetMode="External"/><Relationship Id="rId8" Type="http://schemas.openxmlformats.org/officeDocument/2006/relationships/hyperlink" Target="http://search.ligazakon.ua/l_doc2.nsf/link1/ed_2019_09_03/pravo1/Z960254K.html?pravo=1" TargetMode="External"/><Relationship Id="rId51" Type="http://schemas.openxmlformats.org/officeDocument/2006/relationships/hyperlink" Target="http://search.ligazakon.ua/l_doc2.nsf/link1/an_41/ed_2020_01_23/pravo1/T178800.html?pravo=1" TargetMode="External"/><Relationship Id="rId72" Type="http://schemas.openxmlformats.org/officeDocument/2006/relationships/hyperlink" Target="http://search.ligazakon.ua/l_doc2.nsf/link1/an_626591/ed_2019_06_06/pravo1/T079600.html?pravo=1" TargetMode="External"/><Relationship Id="rId93" Type="http://schemas.openxmlformats.org/officeDocument/2006/relationships/hyperlink" Target="http://search.ligazakon.ua/l_doc2.nsf/link1/an_626591/ed_2019_06_06/pravo1/T079600.html?pravo=1" TargetMode="External"/><Relationship Id="rId98" Type="http://schemas.openxmlformats.org/officeDocument/2006/relationships/hyperlink" Target="http://search.ligazakon.ua/l_doc2.nsf/link1/ed_2019_06_06/pravo1/T079600.html?pravo=1" TargetMode="External"/><Relationship Id="rId121" Type="http://schemas.openxmlformats.org/officeDocument/2006/relationships/hyperlink" Target="http://search.ligazakon.ua/l_doc2.nsf/link1/ed_2018_06_07/pravo1/T172148.html?pravo=1" TargetMode="External"/><Relationship Id="rId142" Type="http://schemas.openxmlformats.org/officeDocument/2006/relationships/hyperlink" Target="http://search.ligazakon.ua/l_doc2.nsf/link1/an_1622/ed_2020_03_30/pravo1/T031058.html?pravo=1" TargetMode="External"/><Relationship Id="rId163" Type="http://schemas.openxmlformats.org/officeDocument/2006/relationships/hyperlink" Target="http://search.ligazakon.ua/l_doc2.nsf/link1/ed_2019_09_03/pravo1/Z960254K.html?pravo=1" TargetMode="External"/><Relationship Id="rId184" Type="http://schemas.openxmlformats.org/officeDocument/2006/relationships/hyperlink" Target="http://search.ligazakon.ua/l_doc2.nsf/link1/an_17/ed_2019_09_03/pravo1/Z960254K.html?pravo=1" TargetMode="External"/><Relationship Id="rId189" Type="http://schemas.openxmlformats.org/officeDocument/2006/relationships/hyperlink" Target="http://search.ligazakon.ua/l_doc2.nsf/link1/an_87/ed_2020_04_28/pravo1/T05_2747.html?pravo=1" TargetMode="External"/><Relationship Id="rId3" Type="http://schemas.openxmlformats.org/officeDocument/2006/relationships/webSettings" Target="webSettings.xml"/><Relationship Id="rId25" Type="http://schemas.openxmlformats.org/officeDocument/2006/relationships/hyperlink" Target="http://search.ligazakon.ua/l_doc2.nsf/link1/ed_2018_06_07/pravo1/T172148.html?pravo=1" TargetMode="External"/><Relationship Id="rId46" Type="http://schemas.openxmlformats.org/officeDocument/2006/relationships/hyperlink" Target="http://search.ligazakon.ua/l_doc2.nsf/link1/an_315/ed_2019_09_03/pravo1/Z960254K.html?pravo=1" TargetMode="External"/><Relationship Id="rId67" Type="http://schemas.openxmlformats.org/officeDocument/2006/relationships/hyperlink" Target="http://search.ligazakon.ua/l_doc2.nsf/link1/an_624736/ed_2019_06_06/pravo1/T079600.html?pravo=1" TargetMode="External"/><Relationship Id="rId116" Type="http://schemas.openxmlformats.org/officeDocument/2006/relationships/hyperlink" Target="http://search.ligazakon.ua/l_doc2.nsf/link1/an_626591/ed_2019_06_06/pravo1/T079600.html?pravo=1" TargetMode="External"/><Relationship Id="rId137" Type="http://schemas.openxmlformats.org/officeDocument/2006/relationships/hyperlink" Target="http://search.ligazakon.ua/l_doc2.nsf/link1/ed_2019_01_01/pravo1/Z970540.html?pravo=1" TargetMode="External"/><Relationship Id="rId158" Type="http://schemas.openxmlformats.org/officeDocument/2006/relationships/hyperlink" Target="http://search.ligazakon.ua/l_doc2.nsf/link1/an_618/ed_2019_09_03/pravo1/Z960254K.html?pravo=1" TargetMode="External"/><Relationship Id="rId20" Type="http://schemas.openxmlformats.org/officeDocument/2006/relationships/hyperlink" Target="http://search.ligazakon.ua/l_doc2.nsf/link1/ed_2018_08_22/pravo1/KP180628.html?pravo=1" TargetMode="External"/><Relationship Id="rId41" Type="http://schemas.openxmlformats.org/officeDocument/2006/relationships/hyperlink" Target="http://search.ligazakon.ua/l_doc2.nsf/link1/ed_2019_06_26/pravo1/KP111210.html?pravo=1" TargetMode="External"/><Relationship Id="rId62" Type="http://schemas.openxmlformats.org/officeDocument/2006/relationships/hyperlink" Target="http://search.ligazakon.ua/l_doc2.nsf/link1/an_625363/ed_2019_06_06/pravo1/T079600.html?pravo=1" TargetMode="External"/><Relationship Id="rId83" Type="http://schemas.openxmlformats.org/officeDocument/2006/relationships/hyperlink" Target="http://search.ligazakon.ua/l_doc2.nsf/link1/ed_2019_06_26/pravo1/KP111210.html?pravo=1" TargetMode="External"/><Relationship Id="rId88" Type="http://schemas.openxmlformats.org/officeDocument/2006/relationships/hyperlink" Target="http://search.ligazakon.ua/l_doc2.nsf/link1/ed_2019_06_06/pravo1/T079600.html?pravo=1" TargetMode="External"/><Relationship Id="rId111" Type="http://schemas.openxmlformats.org/officeDocument/2006/relationships/hyperlink" Target="http://search.ligazakon.ua/l_doc2.nsf/link1/ed_2019_06_06/pravo1/T079600.html?pravo=1" TargetMode="External"/><Relationship Id="rId132" Type="http://schemas.openxmlformats.org/officeDocument/2006/relationships/hyperlink" Target="http://search.ligazakon.ua/l_doc2.nsf/link1/ed_2020_03_04/pravo1/T279000.html?pravo=1" TargetMode="External"/><Relationship Id="rId153" Type="http://schemas.openxmlformats.org/officeDocument/2006/relationships/hyperlink" Target="http://search.ligazakon.ua/l_doc2.nsf/link1/ed_2019_06_06/pravo1/T079600.html?pravo=1" TargetMode="External"/><Relationship Id="rId174" Type="http://schemas.openxmlformats.org/officeDocument/2006/relationships/hyperlink" Target="http://search.ligazakon.ua/l_doc2.nsf/link1/ed_2019_06_06/pravo1/T079600.html?pravo=1" TargetMode="External"/><Relationship Id="rId179" Type="http://schemas.openxmlformats.org/officeDocument/2006/relationships/hyperlink" Target="http://search.ligazakon.ua/l_doc2.nsf/link1/ed_2012_01_25/pravo1/KS12003.html?pravo=1" TargetMode="External"/><Relationship Id="rId195" Type="http://schemas.openxmlformats.org/officeDocument/2006/relationships/hyperlink" Target="http://search.ligazakon.ua/l_doc2.nsf/link1/ed_2019_09_03/pravo1/Z960254K.html?pravo=1" TargetMode="External"/><Relationship Id="rId209" Type="http://schemas.openxmlformats.org/officeDocument/2006/relationships/theme" Target="theme/theme1.xml"/><Relationship Id="rId190" Type="http://schemas.openxmlformats.org/officeDocument/2006/relationships/hyperlink" Target="http://search.ligazakon.ua/l_doc2.nsf/link1/an_117/ed_2020_04_28/pravo1/T05_2747.html?pravo=1" TargetMode="External"/><Relationship Id="rId204" Type="http://schemas.openxmlformats.org/officeDocument/2006/relationships/hyperlink" Target="http://search.ligazakon.ua/l_doc2.nsf/link1/an_117/ed_2020_04_28/pravo1/T05_2747.html?pravo=1" TargetMode="External"/><Relationship Id="rId15" Type="http://schemas.openxmlformats.org/officeDocument/2006/relationships/hyperlink" Target="http://search.ligazakon.ua/l_doc2.nsf/link1/ed_2020_04_13/pravo1/T226200.html?pravo=1" TargetMode="External"/><Relationship Id="rId36" Type="http://schemas.openxmlformats.org/officeDocument/2006/relationships/hyperlink" Target="http://search.ligazakon.ua/l_doc2.nsf/link1/an_626591/ed_2019_06_06/pravo1/T079600.html?pravo=1" TargetMode="External"/><Relationship Id="rId57" Type="http://schemas.openxmlformats.org/officeDocument/2006/relationships/hyperlink" Target="http://search.ligazakon.ua/l_doc2.nsf/link1/ed_2019_06_06/pravo1/T079600.html?pravo=1" TargetMode="External"/><Relationship Id="rId106" Type="http://schemas.openxmlformats.org/officeDocument/2006/relationships/hyperlink" Target="http://search.ligazakon.ua/l_doc2.nsf/link1/ed_2019_06_06/pravo1/T079600.html?pravo=1" TargetMode="External"/><Relationship Id="rId127" Type="http://schemas.openxmlformats.org/officeDocument/2006/relationships/hyperlink" Target="http://search.ligazakon.ua/l_doc2.nsf/link1/ed_2020_04_28/pravo1/T150889.html?pravo=1" TargetMode="External"/><Relationship Id="rId10" Type="http://schemas.openxmlformats.org/officeDocument/2006/relationships/hyperlink" Target="http://search.ligazakon.ua/l_doc2.nsf/link1/an_161/ed_2020_04_13/pravo1/T226200.html?pravo=1" TargetMode="External"/><Relationship Id="rId31" Type="http://schemas.openxmlformats.org/officeDocument/2006/relationships/hyperlink" Target="http://search.ligazakon.ua/l_doc2.nsf/link1/ed_2017_12_21/pravo1/T172262.html?pravo=1" TargetMode="External"/><Relationship Id="rId52" Type="http://schemas.openxmlformats.org/officeDocument/2006/relationships/hyperlink" Target="http://search.ligazakon.ua/l_doc2.nsf/link1/an_104/ed_2020_01_23/pravo1/T178800.html?pravo=1" TargetMode="External"/><Relationship Id="rId73" Type="http://schemas.openxmlformats.org/officeDocument/2006/relationships/hyperlink" Target="http://search.ligazakon.ua/l_doc2.nsf/link1/ed_2019_06_06/pravo1/T079600.html?pravo=1" TargetMode="External"/><Relationship Id="rId78" Type="http://schemas.openxmlformats.org/officeDocument/2006/relationships/hyperlink" Target="http://search.ligazakon.ua/l_doc2.nsf/link1/ed_2018_06_07/pravo1/T172148.html?pravo=1" TargetMode="External"/><Relationship Id="rId94" Type="http://schemas.openxmlformats.org/officeDocument/2006/relationships/hyperlink" Target="http://search.ligazakon.ua/l_doc2.nsf/link1/ed_2019_09_03/pravo1/Z960254K.html?pravo=1" TargetMode="External"/><Relationship Id="rId99" Type="http://schemas.openxmlformats.org/officeDocument/2006/relationships/hyperlink" Target="http://search.ligazakon.ua/l_doc2.nsf/link1/an_626591/ed_2019_06_06/pravo1/T079600.html?pravo=1" TargetMode="External"/><Relationship Id="rId101" Type="http://schemas.openxmlformats.org/officeDocument/2006/relationships/hyperlink" Target="http://search.ligazakon.ua/l_doc2.nsf/link1/ed_2019_06_06/pravo1/T079600.html?pravo=1" TargetMode="External"/><Relationship Id="rId122" Type="http://schemas.openxmlformats.org/officeDocument/2006/relationships/hyperlink" Target="http://search.ligazakon.ua/l_doc2.nsf/link1/ed_2019_06_06/pravo1/T079600.html?pravo=1" TargetMode="External"/><Relationship Id="rId143" Type="http://schemas.openxmlformats.org/officeDocument/2006/relationships/hyperlink" Target="http://search.ligazakon.ua/l_doc2.nsf/link1/ed_2020_03_30/pravo1/T031058.html?pravo=1" TargetMode="External"/><Relationship Id="rId148" Type="http://schemas.openxmlformats.org/officeDocument/2006/relationships/hyperlink" Target="http://search.ligazakon.ua/l_doc2.nsf/link1/an_1622/ed_2020_03_30/pravo1/T031058.html?pravo=1" TargetMode="External"/><Relationship Id="rId164" Type="http://schemas.openxmlformats.org/officeDocument/2006/relationships/hyperlink" Target="http://search.ligazakon.ua/l_doc2.nsf/link1/ed_2019_06_06/pravo1/T079600.html?pravo=1" TargetMode="External"/><Relationship Id="rId169" Type="http://schemas.openxmlformats.org/officeDocument/2006/relationships/hyperlink" Target="http://search.ligazakon.ua/l_doc2.nsf/link1/an_625363/ed_2019_06_06/pravo1/T079600.html?pravo=1" TargetMode="External"/><Relationship Id="rId185" Type="http://schemas.openxmlformats.org/officeDocument/2006/relationships/hyperlink" Target="http://search.ligazakon.ua/l_doc2.nsf/link1/an_24/ed_2019_09_03/pravo1/Z960254K.html?pravo=1" TargetMode="External"/><Relationship Id="rId4" Type="http://schemas.openxmlformats.org/officeDocument/2006/relationships/hyperlink" Target="https://reyestr.court.gov.ua/Review/89325555" TargetMode="External"/><Relationship Id="rId9" Type="http://schemas.openxmlformats.org/officeDocument/2006/relationships/hyperlink" Target="http://search.ligazakon.ua/l_doc2.nsf/link1/ed_2016_12_20/pravo1/KS16065.html?pravo=1" TargetMode="External"/><Relationship Id="rId180" Type="http://schemas.openxmlformats.org/officeDocument/2006/relationships/hyperlink" Target="http://search.ligazakon.ua/l_doc2.nsf/link1/ed_2019_06_06/pravo1/T079600.html?pravo=1" TargetMode="External"/><Relationship Id="rId26" Type="http://schemas.openxmlformats.org/officeDocument/2006/relationships/hyperlink" Target="http://search.ligazakon.ua/l_doc2.nsf/link1/ed_2019_09_03/pravo1/Z960254K.html?pravo=1" TargetMode="External"/><Relationship Id="rId47" Type="http://schemas.openxmlformats.org/officeDocument/2006/relationships/hyperlink" Target="http://search.ligazakon.ua/l_doc2.nsf/link1/an_11/ed_2020_01_23/pravo1/T178800.html?pravo=1" TargetMode="External"/><Relationship Id="rId68" Type="http://schemas.openxmlformats.org/officeDocument/2006/relationships/hyperlink" Target="http://search.ligazakon.ua/l_doc2.nsf/link1/an_625363/ed_2019_06_06/pravo1/T079600.html?pravo=1" TargetMode="External"/><Relationship Id="rId89" Type="http://schemas.openxmlformats.org/officeDocument/2006/relationships/hyperlink" Target="http://search.ligazakon.ua/l_doc2.nsf/link1/ed_2019_06_06/pravo1/T079600.html?pravo=1" TargetMode="External"/><Relationship Id="rId112" Type="http://schemas.openxmlformats.org/officeDocument/2006/relationships/hyperlink" Target="http://search.ligazakon.ua/l_doc2.nsf/link1/ed_2017_11_15/pravo1/KP170851.html?pravo=1" TargetMode="External"/><Relationship Id="rId133" Type="http://schemas.openxmlformats.org/officeDocument/2006/relationships/hyperlink" Target="http://search.ligazakon.ua/l_doc2.nsf/link1/ed_2020_03_11/pravo1/T161402.html?pravo=1" TargetMode="External"/><Relationship Id="rId154" Type="http://schemas.openxmlformats.org/officeDocument/2006/relationships/hyperlink" Target="http://search.ligazakon.ua/l_doc2.nsf/link1/an_625363/ed_2019_06_06/pravo1/T079600.html?pravo=1" TargetMode="External"/><Relationship Id="rId175" Type="http://schemas.openxmlformats.org/officeDocument/2006/relationships/hyperlink" Target="http://search.ligazakon.ua/l_doc2.nsf/link1/ed_2019_06_06/pravo1/T079600.html?pravo=1" TargetMode="External"/><Relationship Id="rId196" Type="http://schemas.openxmlformats.org/officeDocument/2006/relationships/hyperlink" Target="http://search.ligazakon.ua/l_doc2.nsf/link1/ed_2012_01_25/pravo1/KS12003.html?pravo=1" TargetMode="External"/><Relationship Id="rId200" Type="http://schemas.openxmlformats.org/officeDocument/2006/relationships/hyperlink" Target="http://search.ligazakon.ua/l_doc2.nsf/link1/an_2358/ed_2020_04_28/pravo1/T05_2747.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70669</Words>
  <Characters>40282</Characters>
  <Application>Microsoft Office Word</Application>
  <DocSecurity>0</DocSecurity>
  <Lines>335</Lines>
  <Paragraphs>221</Paragraphs>
  <ScaleCrop>false</ScaleCrop>
  <Company/>
  <LinksUpToDate>false</LinksUpToDate>
  <CharactersWithSpaces>110730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2023-11-13T14:27:00Z</dcterms:created>
  <dcterms:modified xsi:type="dcterms:W3CDTF">2023-11-13T14:28:00Z</dcterms:modified>
</cp:coreProperties>
</file>